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7D2" w:rsidRPr="00901AA7" w:rsidRDefault="009D77D2">
      <w:pPr>
        <w:tabs>
          <w:tab w:val="left" w:pos="993"/>
        </w:tabs>
        <w:spacing w:after="0"/>
        <w:ind w:firstLine="709"/>
        <w:jc w:val="both"/>
        <w:rPr>
          <w:rFonts w:ascii="Times New Roman" w:hAnsi="Times New Roman" w:cs="Times New Roman"/>
          <w:b/>
          <w:color w:val="FF0000"/>
          <w:sz w:val="24"/>
          <w:szCs w:val="24"/>
        </w:rPr>
      </w:pPr>
    </w:p>
    <w:p w:rsidR="007108C5" w:rsidRPr="00C324EF" w:rsidRDefault="007108C5" w:rsidP="007108C5">
      <w:pPr>
        <w:tabs>
          <w:tab w:val="left" w:pos="993"/>
        </w:tabs>
        <w:spacing w:after="0"/>
        <w:ind w:hanging="284"/>
        <w:jc w:val="center"/>
        <w:rPr>
          <w:rFonts w:ascii="Times New Roman" w:hAnsi="Times New Roman" w:cs="Times New Roman"/>
          <w:sz w:val="24"/>
          <w:szCs w:val="24"/>
        </w:rPr>
      </w:pPr>
      <w:r w:rsidRPr="007108C5">
        <w:rPr>
          <w:rFonts w:ascii="Times New Roman" w:hAnsi="Times New Roman" w:cs="Times New Roman"/>
          <w:b/>
          <w:noProof/>
          <w:sz w:val="24"/>
          <w:szCs w:val="24"/>
          <w:lang w:eastAsia="ru-RU"/>
        </w:rPr>
        <w:drawing>
          <wp:inline distT="0" distB="0" distL="0" distR="0">
            <wp:extent cx="6450227" cy="8865706"/>
            <wp:effectExtent l="19050" t="0" r="7723" b="0"/>
            <wp:docPr id="1" name="Рисунок 1" descr="C:\Users\user\Desktop\2024\сканы  1 стр. типов документов\№168 Полит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4\сканы  1 стр. типов документов\№168 Политика.jpg"/>
                    <pic:cNvPicPr>
                      <a:picLocks noChangeAspect="1" noChangeArrowheads="1"/>
                    </pic:cNvPicPr>
                  </pic:nvPicPr>
                  <pic:blipFill>
                    <a:blip r:embed="rId8"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017" cy="8866792"/>
                    </a:xfrm>
                    <a:prstGeom prst="rect">
                      <a:avLst/>
                    </a:prstGeom>
                    <a:noFill/>
                    <a:ln>
                      <a:noFill/>
                    </a:ln>
                  </pic:spPr>
                </pic:pic>
              </a:graphicData>
            </a:graphic>
          </wp:inline>
        </w:drawing>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 xml:space="preserve"> персональных данных, состав персональных данных, подлежащих обработке, действия (операции), совершаемые с персональными данными;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автоматизированная обработка персональных данных - обработка персональных данных с помощью средств вычислительной техники;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распространение персональных данных- действия, направленные на раскрытие персональных данных неопределенному кругу лиц;</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лицах без согласия ее обладателя;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угрозы безопасности персональных данных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уровень защищенности персональных данных -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1.4.</w:t>
      </w:r>
      <w:r w:rsidRPr="00C324EF">
        <w:rPr>
          <w:rFonts w:ascii="Times New Roman" w:hAnsi="Times New Roman" w:cs="Times New Roman"/>
          <w:sz w:val="24"/>
          <w:szCs w:val="24"/>
        </w:rPr>
        <w:tab/>
        <w:t>Область действия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1.4.1.</w:t>
      </w:r>
      <w:r w:rsidRPr="00C324EF">
        <w:rPr>
          <w:rFonts w:ascii="Times New Roman" w:hAnsi="Times New Roman" w:cs="Times New Roman"/>
          <w:sz w:val="24"/>
          <w:szCs w:val="24"/>
        </w:rPr>
        <w:tab/>
        <w:t xml:space="preserve">Положения Политики распространяются на все отношения, связанные с обработкой персональных данных, осуществляемой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 xml:space="preserve">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w:t>
      </w:r>
      <w:r w:rsidRPr="00C324EF">
        <w:rPr>
          <w:rFonts w:ascii="Times New Roman" w:hAnsi="Times New Roman" w:cs="Times New Roman"/>
          <w:sz w:val="24"/>
          <w:szCs w:val="24"/>
        </w:rPr>
        <w:lastRenderedPageBreak/>
        <w:t>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без использования средств автоматизации.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1.4.2.</w:t>
      </w:r>
      <w:r w:rsidRPr="00C324EF">
        <w:rPr>
          <w:rFonts w:ascii="Times New Roman" w:hAnsi="Times New Roman" w:cs="Times New Roman"/>
          <w:sz w:val="24"/>
          <w:szCs w:val="24"/>
        </w:rPr>
        <w:tab/>
        <w:t xml:space="preserve">Настоящей Политикой должны руководствоваться все сотрудники </w:t>
      </w:r>
      <w:r w:rsidR="007B002A" w:rsidRPr="00C324EF">
        <w:rPr>
          <w:rFonts w:ascii="Times New Roman" w:hAnsi="Times New Roman" w:cs="Times New Roman"/>
          <w:sz w:val="24"/>
          <w:szCs w:val="24"/>
        </w:rPr>
        <w:t>Школы</w:t>
      </w:r>
      <w:r w:rsidRPr="00C324EF">
        <w:rPr>
          <w:rFonts w:ascii="Times New Roman" w:hAnsi="Times New Roman" w:cs="Times New Roman"/>
          <w:sz w:val="24"/>
          <w:szCs w:val="24"/>
        </w:rPr>
        <w:t>, осуществляющие обработку персональных данных или имеющие к ним доступ.</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2.</w:t>
      </w:r>
      <w:r w:rsidRPr="00C324EF">
        <w:rPr>
          <w:rFonts w:ascii="Times New Roman" w:hAnsi="Times New Roman" w:cs="Times New Roman"/>
          <w:b/>
          <w:sz w:val="24"/>
          <w:szCs w:val="24"/>
        </w:rPr>
        <w:tab/>
        <w:t>ЦЕЛИ ОБРАБОТКИ ПЕРСОНАЛЬНЫХ ДАННЫХ</w:t>
      </w:r>
    </w:p>
    <w:p w:rsidR="009D77D2" w:rsidRPr="00C324EF" w:rsidRDefault="004B4AC1" w:rsidP="00553BEF">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2.1.</w:t>
      </w:r>
      <w:r w:rsidRPr="00C324EF">
        <w:rPr>
          <w:rFonts w:ascii="Times New Roman" w:hAnsi="Times New Roman" w:cs="Times New Roman"/>
          <w:sz w:val="24"/>
          <w:szCs w:val="24"/>
        </w:rPr>
        <w:tab/>
        <w:t xml:space="preserve">Обработка персональных данных осуществляется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в следующих целях:</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3.</w:t>
      </w:r>
      <w:r w:rsidRPr="00C324EF">
        <w:rPr>
          <w:rFonts w:ascii="Times New Roman" w:hAnsi="Times New Roman" w:cs="Times New Roman"/>
          <w:b/>
          <w:sz w:val="24"/>
          <w:szCs w:val="24"/>
        </w:rPr>
        <w:tab/>
        <w:t>ПРАВО</w:t>
      </w:r>
      <w:r w:rsidR="007B002A" w:rsidRPr="00C324EF">
        <w:rPr>
          <w:rFonts w:ascii="Times New Roman" w:hAnsi="Times New Roman" w:cs="Times New Roman"/>
          <w:b/>
          <w:sz w:val="24"/>
          <w:szCs w:val="24"/>
        </w:rPr>
        <w:t>ВЫЕ ОСНОВАНИЯ ОБРАБОТКИ ПЕРСОНАЛЬНЫ</w:t>
      </w:r>
      <w:r w:rsidRPr="00C324EF">
        <w:rPr>
          <w:rFonts w:ascii="Times New Roman" w:hAnsi="Times New Roman" w:cs="Times New Roman"/>
          <w:b/>
          <w:sz w:val="24"/>
          <w:szCs w:val="24"/>
        </w:rPr>
        <w:t>Х</w:t>
      </w: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3.1.</w:t>
      </w:r>
      <w:r w:rsidRPr="00C324EF">
        <w:rPr>
          <w:rFonts w:ascii="Times New Roman" w:hAnsi="Times New Roman" w:cs="Times New Roman"/>
          <w:sz w:val="24"/>
          <w:szCs w:val="24"/>
        </w:rPr>
        <w:tab/>
        <w:t xml:space="preserve">Основанием обработки персональных данных в </w:t>
      </w:r>
      <w:r w:rsidR="007B002A" w:rsidRPr="00C324EF">
        <w:rPr>
          <w:rFonts w:ascii="Times New Roman" w:hAnsi="Times New Roman" w:cs="Times New Roman"/>
          <w:sz w:val="24"/>
          <w:szCs w:val="24"/>
        </w:rPr>
        <w:t xml:space="preserve">Школе </w:t>
      </w:r>
      <w:r w:rsidRPr="00C324EF">
        <w:rPr>
          <w:rFonts w:ascii="Times New Roman" w:hAnsi="Times New Roman" w:cs="Times New Roman"/>
          <w:sz w:val="24"/>
          <w:szCs w:val="24"/>
        </w:rPr>
        <w:t>являются следующие нормативные акты и документы: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Федеральный закон от 27.07.2006 № 152-ФЗ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Указ Президента Российской Федерации от 30.05.2005</w:t>
      </w:r>
      <w:r w:rsidRPr="00C324EF">
        <w:rPr>
          <w:rFonts w:ascii="Times New Roman" w:hAnsi="Times New Roman" w:cs="Times New Roman"/>
          <w:sz w:val="24"/>
          <w:szCs w:val="24"/>
        </w:rPr>
        <w:tab/>
        <w:t>№609 «Об утверждении Положения о персональных данных государственного гражданского служащего Российской Федерации и ведении его личного дела».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3.2.</w:t>
      </w:r>
      <w:r w:rsidRPr="00C324EF">
        <w:rPr>
          <w:rFonts w:ascii="Times New Roman" w:hAnsi="Times New Roman" w:cs="Times New Roman"/>
          <w:sz w:val="24"/>
          <w:szCs w:val="24"/>
        </w:rPr>
        <w:tab/>
        <w:t xml:space="preserve">В случаях, прямо не предусмотренных законодательством Российской Федерации, но соответствующих полномочиям </w:t>
      </w:r>
      <w:r w:rsidR="007B002A" w:rsidRPr="00C324EF">
        <w:rPr>
          <w:rFonts w:ascii="Times New Roman" w:hAnsi="Times New Roman" w:cs="Times New Roman"/>
          <w:sz w:val="24"/>
          <w:szCs w:val="24"/>
        </w:rPr>
        <w:t>Школы</w:t>
      </w:r>
      <w:r w:rsidRPr="00C324EF">
        <w:rPr>
          <w:rFonts w:ascii="Times New Roman" w:hAnsi="Times New Roman" w:cs="Times New Roman"/>
          <w:sz w:val="24"/>
          <w:szCs w:val="24"/>
        </w:rPr>
        <w:t>, обработка персональных данных осуществляется с согласия субъекта персональных данных на обработку его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3.3.</w:t>
      </w:r>
      <w:r w:rsidRPr="00C324EF">
        <w:rPr>
          <w:rFonts w:ascii="Times New Roman" w:hAnsi="Times New Roman" w:cs="Times New Roman"/>
          <w:sz w:val="24"/>
          <w:szCs w:val="24"/>
        </w:rPr>
        <w:tab/>
        <w:t xml:space="preserve">Обработка персональных данных прекращается при реорганизации или ликвидации </w:t>
      </w:r>
      <w:r w:rsidR="007B002A"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4.</w:t>
      </w:r>
      <w:r w:rsidRPr="00C324EF">
        <w:rPr>
          <w:rFonts w:ascii="Times New Roman" w:hAnsi="Times New Roman" w:cs="Times New Roman"/>
          <w:b/>
          <w:sz w:val="24"/>
          <w:szCs w:val="24"/>
        </w:rPr>
        <w:tab/>
        <w:t>ОБЪЕМ И КАТЕГОРИИ ОБРАБАТЫВАЕМЫХ ПЕРСОНАЛЬНЫХ ДА</w:t>
      </w:r>
      <w:r w:rsidR="007B002A" w:rsidRPr="00C324EF">
        <w:rPr>
          <w:rFonts w:ascii="Times New Roman" w:hAnsi="Times New Roman" w:cs="Times New Roman"/>
          <w:b/>
          <w:sz w:val="24"/>
          <w:szCs w:val="24"/>
        </w:rPr>
        <w:t>ННЫХ КАТЕГОРИИ ОБЪЕКТОВ ПЕРСОНАЛ</w:t>
      </w:r>
      <w:r w:rsidRPr="00C324EF">
        <w:rPr>
          <w:rFonts w:ascii="Times New Roman" w:hAnsi="Times New Roman" w:cs="Times New Roman"/>
          <w:b/>
          <w:sz w:val="24"/>
          <w:szCs w:val="24"/>
        </w:rPr>
        <w:t>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4.1.</w:t>
      </w:r>
      <w:r w:rsidRPr="00C324EF">
        <w:rPr>
          <w:rFonts w:ascii="Times New Roman" w:hAnsi="Times New Roman" w:cs="Times New Roman"/>
          <w:sz w:val="24"/>
          <w:szCs w:val="24"/>
        </w:rPr>
        <w:tab/>
        <w:t xml:space="preserve">Сведения о категориях субъектов, персональные данные которых обрабатываются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категориях и перечне обрабатываемых персональных данных, способах, сроках их обработки и хранения представлены в Приложении № 1 к настоящей Политике.</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5.</w:t>
      </w:r>
      <w:r w:rsidRPr="00C324EF">
        <w:rPr>
          <w:rFonts w:ascii="Times New Roman" w:hAnsi="Times New Roman" w:cs="Times New Roman"/>
          <w:b/>
          <w:sz w:val="24"/>
          <w:szCs w:val="24"/>
        </w:rPr>
        <w:tab/>
        <w:t>ПОРЯДОК И УСЛОВИЯ ОБРАБОТКИ ПЕРСОНАЛЬНЫХ</w:t>
      </w: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5.1.</w:t>
      </w:r>
      <w:r w:rsidRPr="00C324EF">
        <w:rPr>
          <w:rFonts w:ascii="Times New Roman" w:hAnsi="Times New Roman" w:cs="Times New Roman"/>
          <w:sz w:val="24"/>
          <w:szCs w:val="24"/>
        </w:rPr>
        <w:tab/>
        <w:t>Принципы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xml:space="preserve">Обработка персональных данных осуществляется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в соответствии со следующими принципами: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обработка персональных данных осуществляется на законной и справедливой основе;</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не допускается объединение баз данных, содержащих персональные данные, обработка которых осуществляется в целях, несовместимых между собой;</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обработке подлежат только персональные данные, которые отвечают целям их обработки;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w:t>
      </w:r>
      <w:r w:rsidRPr="00C324EF">
        <w:rPr>
          <w:rFonts w:ascii="Times New Roman" w:hAnsi="Times New Roman" w:cs="Times New Roman"/>
          <w:sz w:val="24"/>
          <w:szCs w:val="24"/>
        </w:rPr>
        <w:tab/>
        <w:t>содержание и объем обрабатываемых персональных данных соответствуют заявленным целям обработки; обрабатываемые персональные данные не избыточны по отношению к заявленным целям их обработки;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при обработке персональных данных обеспечиваются точность персональных данных, их достаточность, а в необходимых случаях и актуальность по отношению к целям обработк</w:t>
      </w:r>
      <w:r w:rsidR="007B002A" w:rsidRPr="00C324EF">
        <w:rPr>
          <w:rFonts w:ascii="Times New Roman" w:hAnsi="Times New Roman" w:cs="Times New Roman"/>
          <w:sz w:val="24"/>
          <w:szCs w:val="24"/>
        </w:rPr>
        <w:t>и персональных данных; Школа</w:t>
      </w:r>
      <w:r w:rsidRPr="00C324EF">
        <w:rPr>
          <w:rFonts w:ascii="Times New Roman" w:hAnsi="Times New Roman" w:cs="Times New Roman"/>
          <w:sz w:val="24"/>
          <w:szCs w:val="24"/>
        </w:rPr>
        <w:t xml:space="preserve"> принимает необходимые меры либо обеспечивает их принятие по удалению или уточнению неполных или неточных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по достижении целей обработки или в случае утраты необходимости в достижении этих целей, если иное не предусмотрено федеральным законом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w:t>
      </w:r>
      <w:r w:rsidRPr="00C324EF">
        <w:rPr>
          <w:rFonts w:ascii="Times New Roman" w:hAnsi="Times New Roman" w:cs="Times New Roman"/>
          <w:sz w:val="24"/>
          <w:szCs w:val="24"/>
        </w:rPr>
        <w:tab/>
        <w:t>Условия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5.2.1.</w:t>
      </w:r>
      <w:r w:rsidRPr="00C324EF">
        <w:rPr>
          <w:rFonts w:ascii="Times New Roman" w:hAnsi="Times New Roman" w:cs="Times New Roman"/>
          <w:sz w:val="24"/>
          <w:szCs w:val="24"/>
        </w:rPr>
        <w:tab/>
        <w:t>Условия обработки специальных категорий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xml:space="preserve">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не производится.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5.2.2.</w:t>
      </w:r>
      <w:r w:rsidRPr="00C324EF">
        <w:rPr>
          <w:rFonts w:ascii="Times New Roman" w:hAnsi="Times New Roman" w:cs="Times New Roman"/>
          <w:sz w:val="24"/>
          <w:szCs w:val="24"/>
        </w:rPr>
        <w:tab/>
        <w:t>Условия обработки биометрических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для установления личности субъекта персональных данных,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не обрабатываются.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5.2.3.</w:t>
      </w:r>
      <w:r w:rsidRPr="00C324EF">
        <w:rPr>
          <w:rFonts w:ascii="Times New Roman" w:hAnsi="Times New Roman" w:cs="Times New Roman"/>
          <w:sz w:val="24"/>
          <w:szCs w:val="24"/>
        </w:rPr>
        <w:tab/>
        <w:t>Условия обработки иных категорий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xml:space="preserve">Обработка иных категорий персональных данных осуществляется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с соблюдением следующих условий:</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законом от 27 июля 2010 года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н муниципальных услуг и (или) региональных порталах государственных и муниципальных услуг.</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5.2.4.</w:t>
      </w:r>
      <w:r w:rsidRPr="00C324EF">
        <w:rPr>
          <w:rFonts w:ascii="Times New Roman" w:hAnsi="Times New Roman" w:cs="Times New Roman"/>
          <w:sz w:val="24"/>
          <w:szCs w:val="24"/>
        </w:rPr>
        <w:tab/>
        <w:t>Поручение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5.2.4.1.</w:t>
      </w:r>
      <w:r w:rsidRPr="00C324EF">
        <w:rPr>
          <w:rFonts w:ascii="Times New Roman" w:hAnsi="Times New Roman" w:cs="Times New Roman"/>
          <w:sz w:val="24"/>
          <w:szCs w:val="24"/>
        </w:rPr>
        <w:tab/>
      </w:r>
      <w:r w:rsidR="007B002A"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не поручает обработку персональных данных другому лицу.</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5.2.5.</w:t>
      </w:r>
      <w:r w:rsidRPr="00C324EF">
        <w:rPr>
          <w:rFonts w:ascii="Times New Roman" w:hAnsi="Times New Roman" w:cs="Times New Roman"/>
          <w:sz w:val="24"/>
          <w:szCs w:val="24"/>
        </w:rPr>
        <w:tab/>
        <w:t>Передача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5.2.5.1.</w:t>
      </w:r>
      <w:r w:rsidRPr="00C324EF">
        <w:rPr>
          <w:rFonts w:ascii="Times New Roman" w:hAnsi="Times New Roman" w:cs="Times New Roman"/>
          <w:sz w:val="24"/>
          <w:szCs w:val="24"/>
        </w:rPr>
        <w:tab/>
      </w:r>
      <w:r w:rsidR="007B002A"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вправе передавать персональные данные органам</w:t>
      </w:r>
    </w:p>
    <w:p w:rsidR="009D77D2" w:rsidRPr="00C324EF" w:rsidRDefault="004B4AC1">
      <w:pPr>
        <w:tabs>
          <w:tab w:val="left" w:pos="993"/>
        </w:tabs>
        <w:spacing w:after="0"/>
        <w:jc w:val="both"/>
        <w:rPr>
          <w:rFonts w:ascii="Times New Roman" w:hAnsi="Times New Roman" w:cs="Times New Roman"/>
          <w:sz w:val="24"/>
          <w:szCs w:val="24"/>
        </w:rPr>
      </w:pPr>
      <w:r w:rsidRPr="00C324EF">
        <w:rPr>
          <w:rFonts w:ascii="Times New Roman" w:hAnsi="Times New Roman" w:cs="Times New Roman"/>
          <w:sz w:val="24"/>
          <w:szCs w:val="24"/>
        </w:rPr>
        <w:t>дознания и следствия, иным уполномоченным органам по основаниям, предусмотренным действующим законодательством Российской Федерации.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5.3.</w:t>
      </w:r>
      <w:r w:rsidRPr="00C324EF">
        <w:rPr>
          <w:rFonts w:ascii="Times New Roman" w:hAnsi="Times New Roman" w:cs="Times New Roman"/>
          <w:sz w:val="24"/>
          <w:szCs w:val="24"/>
        </w:rPr>
        <w:tab/>
        <w:t>Конфиденциальность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5.3.1.</w:t>
      </w:r>
      <w:r w:rsidRPr="00C324EF">
        <w:rPr>
          <w:rFonts w:ascii="Times New Roman" w:hAnsi="Times New Roman" w:cs="Times New Roman"/>
          <w:sz w:val="24"/>
          <w:szCs w:val="24"/>
        </w:rPr>
        <w:tab/>
        <w:t xml:space="preserve">Сотрудники </w:t>
      </w:r>
      <w:r w:rsidR="007B002A" w:rsidRPr="00C324EF">
        <w:rPr>
          <w:rFonts w:ascii="Times New Roman" w:hAnsi="Times New Roman" w:cs="Times New Roman"/>
          <w:sz w:val="24"/>
          <w:szCs w:val="24"/>
        </w:rPr>
        <w:t>Школы</w:t>
      </w:r>
      <w:r w:rsidRPr="00C324EF">
        <w:rPr>
          <w:rFonts w:ascii="Times New Roman" w:hAnsi="Times New Roman" w:cs="Times New Roman"/>
          <w:sz w:val="24"/>
          <w:szCs w:val="24"/>
        </w:rPr>
        <w:t>, получившие доступ к персональным данным, не раскрывают третьим лицам и не распространяют персональные данные без согласия субъекта персональных данных, если иное не предусмотрено федеральным законом.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5.4.</w:t>
      </w:r>
      <w:r w:rsidRPr="00C324EF">
        <w:rPr>
          <w:rFonts w:ascii="Times New Roman" w:hAnsi="Times New Roman" w:cs="Times New Roman"/>
          <w:sz w:val="24"/>
          <w:szCs w:val="24"/>
        </w:rPr>
        <w:tab/>
        <w:t>Общедоступные источники персональных данных</w:t>
      </w:r>
    </w:p>
    <w:p w:rsidR="009D77D2" w:rsidRPr="00C324EF" w:rsidRDefault="007B002A">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5.4.1.</w:t>
      </w:r>
      <w:r w:rsidRPr="00C324EF">
        <w:rPr>
          <w:rFonts w:ascii="Times New Roman" w:hAnsi="Times New Roman" w:cs="Times New Roman"/>
          <w:sz w:val="24"/>
          <w:szCs w:val="24"/>
        </w:rPr>
        <w:tab/>
        <w:t>Школа</w:t>
      </w:r>
      <w:r w:rsidR="004B4AC1" w:rsidRPr="00C324EF">
        <w:rPr>
          <w:rFonts w:ascii="Times New Roman" w:hAnsi="Times New Roman" w:cs="Times New Roman"/>
          <w:sz w:val="24"/>
          <w:szCs w:val="24"/>
        </w:rPr>
        <w:t xml:space="preserve"> не создает общедоступные источники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w:t>
      </w:r>
      <w:r w:rsidRPr="00C324EF">
        <w:rPr>
          <w:rFonts w:ascii="Times New Roman" w:hAnsi="Times New Roman" w:cs="Times New Roman"/>
          <w:sz w:val="24"/>
          <w:szCs w:val="24"/>
        </w:rPr>
        <w:tab/>
        <w:t>Согласие субъекта персональных данных на обработку его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5.5.1.</w:t>
      </w:r>
      <w:r w:rsidRPr="00C324EF">
        <w:rPr>
          <w:rFonts w:ascii="Times New Roman" w:hAnsi="Times New Roman" w:cs="Times New Roman"/>
          <w:sz w:val="24"/>
          <w:szCs w:val="24"/>
        </w:rPr>
        <w:tab/>
        <w:t>При необходимости обеспечения условий обработки персональных данных субъекта может предоставляться согласие субъекта персональных данных на обработку его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5.5.2.</w:t>
      </w:r>
      <w:r w:rsidRPr="00C324EF">
        <w:rPr>
          <w:rFonts w:ascii="Times New Roman" w:hAnsi="Times New Roman" w:cs="Times New Roman"/>
          <w:sz w:val="24"/>
          <w:szCs w:val="24"/>
        </w:rPr>
        <w:tab/>
        <w:t xml:space="preserve">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предметным, информированным, сознательным и однозначным.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5.5.3.</w:t>
      </w:r>
      <w:r w:rsidRPr="00C324EF">
        <w:rPr>
          <w:rFonts w:ascii="Times New Roman" w:hAnsi="Times New Roman" w:cs="Times New Roman"/>
          <w:sz w:val="24"/>
          <w:szCs w:val="24"/>
        </w:rPr>
        <w:tab/>
        <w:t xml:space="preserve">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w:t>
      </w:r>
      <w:r w:rsidR="007B002A"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вправе продолжить обработку персональных данных без согласия субъекта персональных данных при наличии оснований, указанных в пунктах 2-11 части 1 статьи 6, пунктах 2-10 части 2 статьи 10 и части 2 статьи 11 Федерального закона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5.5.4.</w:t>
      </w:r>
      <w:r w:rsidRPr="00C324EF">
        <w:rPr>
          <w:rFonts w:ascii="Times New Roman" w:hAnsi="Times New Roman" w:cs="Times New Roman"/>
          <w:sz w:val="24"/>
          <w:szCs w:val="24"/>
        </w:rPr>
        <w:tab/>
        <w:t xml:space="preserve">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пунктах 2-11 части 1 статьи 6, пунктах 2-10 части 2 статьи 10 и части 2 статьи 11 Федерального закона «О персональных данных», возлагается на </w:t>
      </w:r>
      <w:r w:rsidR="007B002A" w:rsidRPr="00C324EF">
        <w:rPr>
          <w:rFonts w:ascii="Times New Roman" w:hAnsi="Times New Roman" w:cs="Times New Roman"/>
          <w:sz w:val="24"/>
          <w:szCs w:val="24"/>
        </w:rPr>
        <w:t>Школу</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5.5.5.</w:t>
      </w:r>
      <w:r w:rsidRPr="00C324EF">
        <w:rPr>
          <w:rFonts w:ascii="Times New Roman" w:hAnsi="Times New Roman" w:cs="Times New Roman"/>
          <w:sz w:val="24"/>
          <w:szCs w:val="24"/>
        </w:rPr>
        <w:tab/>
        <w:t>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 xml:space="preserve">наименование или фамилию, имя, отчество и адрес </w:t>
      </w:r>
      <w:r w:rsidR="007B002A"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t>цель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перечень персональных данных, на обработку которых дается согласие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6)</w:t>
      </w:r>
      <w:r w:rsidRPr="00C324EF">
        <w:rPr>
          <w:rFonts w:ascii="Times New Roman" w:hAnsi="Times New Roman" w:cs="Times New Roman"/>
          <w:sz w:val="24"/>
          <w:szCs w:val="24"/>
        </w:rPr>
        <w:tab/>
        <w:t xml:space="preserve">наименование или фамилию, имя, отчество и адрес лица, осуществляющего обработку персональных данных по поручению </w:t>
      </w:r>
      <w:r w:rsidR="007B002A" w:rsidRPr="00C324EF">
        <w:rPr>
          <w:rFonts w:ascii="Times New Roman" w:hAnsi="Times New Roman" w:cs="Times New Roman"/>
          <w:sz w:val="24"/>
          <w:szCs w:val="24"/>
        </w:rPr>
        <w:t>Школы</w:t>
      </w:r>
      <w:r w:rsidRPr="00C324EF">
        <w:rPr>
          <w:rFonts w:ascii="Times New Roman" w:hAnsi="Times New Roman" w:cs="Times New Roman"/>
          <w:sz w:val="24"/>
          <w:szCs w:val="24"/>
        </w:rPr>
        <w:t>, если обработка будет поручена такому лицу;</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w:t>
      </w:r>
      <w:r w:rsidRPr="00C324EF">
        <w:rPr>
          <w:rFonts w:ascii="Times New Roman" w:hAnsi="Times New Roman" w:cs="Times New Roman"/>
          <w:sz w:val="24"/>
          <w:szCs w:val="24"/>
        </w:rPr>
        <w:tab/>
        <w:t xml:space="preserve">перечень действий с персональными данными, на совершение которых дается согласие, общее описание используемых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способов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8)</w:t>
      </w:r>
      <w:r w:rsidRPr="00C324EF">
        <w:rPr>
          <w:rFonts w:ascii="Times New Roman" w:hAnsi="Times New Roman" w:cs="Times New Roman"/>
          <w:sz w:val="24"/>
          <w:szCs w:val="24"/>
        </w:rPr>
        <w:tab/>
        <w:t>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9)</w:t>
      </w:r>
      <w:r w:rsidRPr="00C324EF">
        <w:rPr>
          <w:rFonts w:ascii="Times New Roman" w:hAnsi="Times New Roman" w:cs="Times New Roman"/>
          <w:sz w:val="24"/>
          <w:szCs w:val="24"/>
        </w:rPr>
        <w:tab/>
        <w:t>подпись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5.5.6.</w:t>
      </w:r>
      <w:r w:rsidRPr="00C324EF">
        <w:rPr>
          <w:rFonts w:ascii="Times New Roman" w:hAnsi="Times New Roman" w:cs="Times New Roman"/>
          <w:sz w:val="24"/>
          <w:szCs w:val="24"/>
        </w:rPr>
        <w:tab/>
        <w:t>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5.5.7.</w:t>
      </w:r>
      <w:r w:rsidRPr="00C324EF">
        <w:rPr>
          <w:rFonts w:ascii="Times New Roman" w:hAnsi="Times New Roman" w:cs="Times New Roman"/>
          <w:sz w:val="24"/>
          <w:szCs w:val="24"/>
        </w:rPr>
        <w:tab/>
        <w:t>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5.5.8.</w:t>
      </w:r>
      <w:r w:rsidRPr="00C324EF">
        <w:rPr>
          <w:rFonts w:ascii="Times New Roman" w:hAnsi="Times New Roman" w:cs="Times New Roman"/>
          <w:sz w:val="24"/>
          <w:szCs w:val="24"/>
        </w:rPr>
        <w:tab/>
        <w:t>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5.5.9.</w:t>
      </w:r>
      <w:r w:rsidRPr="00C324EF">
        <w:rPr>
          <w:rFonts w:ascii="Times New Roman" w:hAnsi="Times New Roman" w:cs="Times New Roman"/>
          <w:sz w:val="24"/>
          <w:szCs w:val="24"/>
        </w:rPr>
        <w:tab/>
        <w:t xml:space="preserve">Персональные данные могут быть получены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от лица, не являющегося субъектом персональных данных, при условии предоставления </w:t>
      </w:r>
      <w:r w:rsidR="007B002A" w:rsidRPr="00C324EF">
        <w:rPr>
          <w:rFonts w:ascii="Times New Roman" w:hAnsi="Times New Roman" w:cs="Times New Roman"/>
          <w:sz w:val="24"/>
          <w:szCs w:val="24"/>
        </w:rPr>
        <w:t>Школе</w:t>
      </w:r>
      <w:r w:rsidRPr="00C324EF">
        <w:rPr>
          <w:rFonts w:ascii="Times New Roman" w:hAnsi="Times New Roman" w:cs="Times New Roman"/>
          <w:sz w:val="24"/>
          <w:szCs w:val="24"/>
        </w:rPr>
        <w:t xml:space="preserve"> подтверждения наличия оснований, указанных в пунктах 2-11 части 1 статьи 6. пунктах 2-10 части 2 статьи 10 и части 2 статьи 11 Федерального закона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5.6.</w:t>
      </w:r>
      <w:r w:rsidRPr="00C324EF">
        <w:rPr>
          <w:rFonts w:ascii="Times New Roman" w:hAnsi="Times New Roman" w:cs="Times New Roman"/>
          <w:sz w:val="24"/>
          <w:szCs w:val="24"/>
        </w:rPr>
        <w:tab/>
        <w:t>Трансграничная передача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5.6.1.</w:t>
      </w:r>
      <w:r w:rsidRPr="00C324EF">
        <w:rPr>
          <w:rFonts w:ascii="Times New Roman" w:hAnsi="Times New Roman" w:cs="Times New Roman"/>
          <w:sz w:val="24"/>
          <w:szCs w:val="24"/>
        </w:rPr>
        <w:tab/>
        <w:t xml:space="preserve">Трансграничная передача персональных данных </w:t>
      </w:r>
      <w:r w:rsidR="007B002A"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не осуществляется.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5.7.</w:t>
      </w:r>
      <w:r w:rsidRPr="00C324EF">
        <w:rPr>
          <w:rFonts w:ascii="Times New Roman" w:hAnsi="Times New Roman" w:cs="Times New Roman"/>
          <w:sz w:val="24"/>
          <w:szCs w:val="24"/>
        </w:rPr>
        <w:tab/>
        <w:t>Особенности обработки персональных данных в государственных или муниципальных информационных системах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5.7.1.</w:t>
      </w:r>
      <w:r w:rsidRPr="00C324EF">
        <w:rPr>
          <w:rFonts w:ascii="Times New Roman" w:hAnsi="Times New Roman" w:cs="Times New Roman"/>
          <w:sz w:val="24"/>
          <w:szCs w:val="24"/>
        </w:rPr>
        <w:tab/>
        <w:t>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5.7.2.</w:t>
      </w:r>
      <w:r w:rsidRPr="00C324EF">
        <w:rPr>
          <w:rFonts w:ascii="Times New Roman" w:hAnsi="Times New Roman" w:cs="Times New Roman"/>
          <w:sz w:val="24"/>
          <w:szCs w:val="24"/>
        </w:rPr>
        <w:tab/>
        <w:t>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5.7.3.</w:t>
      </w:r>
      <w:r w:rsidRPr="00C324EF">
        <w:rPr>
          <w:rFonts w:ascii="Times New Roman" w:hAnsi="Times New Roman" w:cs="Times New Roman"/>
          <w:sz w:val="24"/>
          <w:szCs w:val="24"/>
        </w:rPr>
        <w:tab/>
        <w:t>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5.7.4.</w:t>
      </w:r>
      <w:r w:rsidRPr="00C324EF">
        <w:rPr>
          <w:rFonts w:ascii="Times New Roman" w:hAnsi="Times New Roman" w:cs="Times New Roman"/>
          <w:sz w:val="24"/>
          <w:szCs w:val="24"/>
        </w:rPr>
        <w:tab/>
        <w:t xml:space="preserve">В целях обеспечения реализации прав субъектов персональных данных в связи с обработкой их персональных данных в государственных или муниципальных </w:t>
      </w:r>
      <w:r w:rsidRPr="00C324EF">
        <w:rPr>
          <w:rFonts w:ascii="Times New Roman" w:hAnsi="Times New Roman" w:cs="Times New Roman"/>
          <w:sz w:val="24"/>
          <w:szCs w:val="24"/>
        </w:rPr>
        <w:lastRenderedPageBreak/>
        <w:t>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w:t>
      </w:r>
      <w:r w:rsidRPr="00C324EF">
        <w:rPr>
          <w:rFonts w:ascii="Times New Roman" w:hAnsi="Times New Roman" w:cs="Times New Roman"/>
          <w:sz w:val="24"/>
          <w:szCs w:val="24"/>
        </w:rPr>
        <w:tab/>
        <w:t>Обработка персональных данных, осуществляемая без использования средств автоматизации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5.8.1.</w:t>
      </w:r>
      <w:r w:rsidRPr="00C324EF">
        <w:rPr>
          <w:rFonts w:ascii="Times New Roman" w:hAnsi="Times New Roman" w:cs="Times New Roman"/>
          <w:sz w:val="24"/>
          <w:szCs w:val="24"/>
        </w:rPr>
        <w:tab/>
        <w:t>Общие положения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5.8.1.1.</w:t>
      </w:r>
      <w:r w:rsidRPr="00C324EF">
        <w:rPr>
          <w:rFonts w:ascii="Times New Roman" w:hAnsi="Times New Roman" w:cs="Times New Roman"/>
          <w:sz w:val="24"/>
          <w:szCs w:val="24"/>
        </w:rPr>
        <w:tab/>
        <w:t>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w:t>
      </w:r>
      <w:r w:rsidRPr="00C324EF">
        <w:rPr>
          <w:rFonts w:ascii="Times New Roman" w:hAnsi="Times New Roman" w:cs="Times New Roman"/>
          <w:sz w:val="24"/>
          <w:szCs w:val="24"/>
        </w:rPr>
        <w:tab/>
        <w:t>Особенности организации обработки персональных данных, осуществляемой без использования средств автоматизации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5.8.2.1.</w:t>
      </w:r>
      <w:r w:rsidRPr="00C324EF">
        <w:rPr>
          <w:rFonts w:ascii="Times New Roman" w:hAnsi="Times New Roman" w:cs="Times New Roman"/>
          <w:sz w:val="24"/>
          <w:szCs w:val="24"/>
        </w:rPr>
        <w:tab/>
        <w:t>Персональные данные при их обработке, осуществляемой без использования средств автоматизации, обособляются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5.8.2.2.</w:t>
      </w:r>
      <w:r w:rsidRPr="00C324EF">
        <w:rPr>
          <w:rFonts w:ascii="Times New Roman" w:hAnsi="Times New Roman" w:cs="Times New Roman"/>
          <w:sz w:val="24"/>
          <w:szCs w:val="24"/>
        </w:rPr>
        <w:tab/>
        <w:t>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используется отдельный материальный носитель.</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5.8.2.3.</w:t>
      </w:r>
      <w:r w:rsidRPr="00C324EF">
        <w:rPr>
          <w:rFonts w:ascii="Times New Roman" w:hAnsi="Times New Roman" w:cs="Times New Roman"/>
          <w:sz w:val="24"/>
          <w:szCs w:val="24"/>
        </w:rPr>
        <w:tab/>
        <w:t xml:space="preserve">Лица, осуществляющие обработку персональных данных без использования средств автоматизации (в том числе сотрудники </w:t>
      </w:r>
      <w:r w:rsidR="00441341" w:rsidRPr="00C324EF">
        <w:rPr>
          <w:rFonts w:ascii="Times New Roman" w:hAnsi="Times New Roman" w:cs="Times New Roman"/>
          <w:sz w:val="24"/>
          <w:szCs w:val="24"/>
        </w:rPr>
        <w:t xml:space="preserve">Школы </w:t>
      </w:r>
      <w:r w:rsidRPr="00C324EF">
        <w:rPr>
          <w:rFonts w:ascii="Times New Roman" w:hAnsi="Times New Roman" w:cs="Times New Roman"/>
          <w:sz w:val="24"/>
          <w:szCs w:val="24"/>
        </w:rPr>
        <w:t>или лица, осуществляющие такую обработку по договору с</w:t>
      </w:r>
      <w:r w:rsidR="00441341" w:rsidRPr="00C324EF">
        <w:rPr>
          <w:rFonts w:ascii="Times New Roman" w:hAnsi="Times New Roman" w:cs="Times New Roman"/>
          <w:sz w:val="24"/>
          <w:szCs w:val="24"/>
        </w:rPr>
        <w:t>о</w:t>
      </w:r>
      <w:r w:rsidRPr="00C324EF">
        <w:rPr>
          <w:rFonts w:ascii="Times New Roman" w:hAnsi="Times New Roman" w:cs="Times New Roman"/>
          <w:sz w:val="24"/>
          <w:szCs w:val="24"/>
        </w:rPr>
        <w:t xml:space="preserve">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проинформированы о факте обработки ими персональных данных, обработка которых осуществляется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5.8.2.4.</w:t>
      </w:r>
      <w:r w:rsidRPr="00C324EF">
        <w:rPr>
          <w:rFonts w:ascii="Times New Roman" w:hAnsi="Times New Roman" w:cs="Times New Roman"/>
          <w:sz w:val="24"/>
          <w:szCs w:val="24"/>
        </w:rPr>
        <w:tab/>
        <w:t>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соблюдаются следующие условия: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а)</w:t>
      </w:r>
      <w:r w:rsidRPr="00C324EF">
        <w:rPr>
          <w:rFonts w:ascii="Times New Roman" w:hAnsi="Times New Roman" w:cs="Times New Roman"/>
          <w:sz w:val="24"/>
          <w:szCs w:val="24"/>
        </w:rPr>
        <w:tab/>
        <w:t xml:space="preserve">типовая форма или связанные с ней документы (инструкция по ее заполнению, карточки, реестры и журналы) содержат сведения о цели обработки персональных данных. осуществляемой без использования средств автоматизации, имя (наименование) и адрес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способов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б)</w:t>
      </w:r>
      <w:r w:rsidRPr="00C324EF">
        <w:rPr>
          <w:rFonts w:ascii="Times New Roman" w:hAnsi="Times New Roman" w:cs="Times New Roman"/>
          <w:sz w:val="24"/>
          <w:szCs w:val="24"/>
        </w:rPr>
        <w:tab/>
        <w:t>типовая форма предусматривает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в)</w:t>
      </w:r>
      <w:r w:rsidRPr="00C324EF">
        <w:rPr>
          <w:rFonts w:ascii="Times New Roman" w:hAnsi="Times New Roman" w:cs="Times New Roman"/>
          <w:sz w:val="24"/>
          <w:szCs w:val="24"/>
        </w:rPr>
        <w:tab/>
        <w:t>типовая форма составляется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г)</w:t>
      </w:r>
      <w:r w:rsidRPr="00C324EF">
        <w:rPr>
          <w:rFonts w:ascii="Times New Roman" w:hAnsi="Times New Roman" w:cs="Times New Roman"/>
          <w:sz w:val="24"/>
          <w:szCs w:val="24"/>
        </w:rPr>
        <w:tab/>
        <w:t>типовая форма исключает объединение полей, предназначенных для внесения персональных данных, цели обработки которых заведомо не совместимы.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5.8.2.5.</w:t>
      </w:r>
      <w:r w:rsidRPr="00C324EF">
        <w:rPr>
          <w:rFonts w:ascii="Times New Roman" w:hAnsi="Times New Roman" w:cs="Times New Roman"/>
          <w:sz w:val="24"/>
          <w:szCs w:val="24"/>
        </w:rPr>
        <w:tab/>
        <w:t xml:space="preserve">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w:t>
      </w:r>
      <w:r w:rsidR="00441341"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или в иных аналогичных целях, соблюдаются следующие условия: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а)</w:t>
      </w:r>
      <w:r w:rsidRPr="00C324EF">
        <w:rPr>
          <w:rFonts w:ascii="Times New Roman" w:hAnsi="Times New Roman" w:cs="Times New Roman"/>
          <w:sz w:val="24"/>
          <w:szCs w:val="24"/>
        </w:rPr>
        <w:tab/>
        <w:t xml:space="preserve">необходимость ведения такого журнала (реестра, книги) предусмотрена актом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 сведения о порядке пропуска субъекта персональных данных на территорию, на которой находится </w:t>
      </w:r>
      <w:r w:rsidR="00441341" w:rsidRPr="00C324EF">
        <w:rPr>
          <w:rFonts w:ascii="Times New Roman" w:hAnsi="Times New Roman" w:cs="Times New Roman"/>
          <w:sz w:val="24"/>
          <w:szCs w:val="24"/>
        </w:rPr>
        <w:t>Школа</w:t>
      </w:r>
      <w:r w:rsidRPr="00C324EF">
        <w:rPr>
          <w:rFonts w:ascii="Times New Roman" w:hAnsi="Times New Roman" w:cs="Times New Roman"/>
          <w:sz w:val="24"/>
          <w:szCs w:val="24"/>
        </w:rPr>
        <w:t>, без подтверждения подлинности персональных данных, сообщенных субъектом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б)</w:t>
      </w:r>
      <w:r w:rsidRPr="00C324EF">
        <w:rPr>
          <w:rFonts w:ascii="Times New Roman" w:hAnsi="Times New Roman" w:cs="Times New Roman"/>
          <w:sz w:val="24"/>
          <w:szCs w:val="24"/>
        </w:rPr>
        <w:tab/>
        <w:t>копирование содержащейся в таких журналах (реестрах, книгах) информации не допускается;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в)</w:t>
      </w:r>
      <w:r w:rsidRPr="00C324EF">
        <w:rPr>
          <w:rFonts w:ascii="Times New Roman" w:hAnsi="Times New Roman" w:cs="Times New Roman"/>
          <w:sz w:val="24"/>
          <w:szCs w:val="24"/>
        </w:rPr>
        <w:tab/>
        <w:t>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ведомство.</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5.8.2.6.</w:t>
      </w:r>
      <w:r w:rsidRPr="00C324EF">
        <w:rPr>
          <w:rFonts w:ascii="Times New Roman" w:hAnsi="Times New Roman" w:cs="Times New Roman"/>
          <w:sz w:val="24"/>
          <w:szCs w:val="24"/>
        </w:rPr>
        <w:tab/>
        <w:t>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принимаются меры по обеспечению раздельной обработки персональных данных, в частности: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а)</w:t>
      </w:r>
      <w:r w:rsidRPr="00C324EF">
        <w:rPr>
          <w:rFonts w:ascii="Times New Roman" w:hAnsi="Times New Roman" w:cs="Times New Roman"/>
          <w:sz w:val="24"/>
          <w:szCs w:val="24"/>
        </w:rPr>
        <w:tab/>
        <w:t>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б)</w:t>
      </w:r>
      <w:r w:rsidRPr="00C324EF">
        <w:rPr>
          <w:rFonts w:ascii="Times New Roman" w:hAnsi="Times New Roman" w:cs="Times New Roman"/>
          <w:sz w:val="24"/>
          <w:szCs w:val="24"/>
        </w:rPr>
        <w:tab/>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5.8.2.7.</w:t>
      </w:r>
      <w:r w:rsidRPr="00C324EF">
        <w:rPr>
          <w:rFonts w:ascii="Times New Roman" w:hAnsi="Times New Roman" w:cs="Times New Roman"/>
          <w:sz w:val="24"/>
          <w:szCs w:val="24"/>
        </w:rPr>
        <w:tab/>
        <w:t>Уничтожение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 Указанные правила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5.8.2.8.</w:t>
      </w:r>
      <w:r w:rsidRPr="00C324EF">
        <w:rPr>
          <w:rFonts w:ascii="Times New Roman" w:hAnsi="Times New Roman" w:cs="Times New Roman"/>
          <w:sz w:val="24"/>
          <w:szCs w:val="24"/>
        </w:rPr>
        <w:tab/>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5.8.3.</w:t>
      </w:r>
      <w:r w:rsidRPr="00C324EF">
        <w:rPr>
          <w:rFonts w:ascii="Times New Roman" w:hAnsi="Times New Roman" w:cs="Times New Roman"/>
          <w:sz w:val="24"/>
          <w:szCs w:val="24"/>
        </w:rPr>
        <w:tab/>
        <w:t>Меры по обеспечению безопасности персональных данных при их обработке, осуществляемой без использования средств автоматизации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5.8.3.1.</w:t>
      </w:r>
      <w:r w:rsidRPr="00C324EF">
        <w:rPr>
          <w:rFonts w:ascii="Times New Roman" w:hAnsi="Times New Roman" w:cs="Times New Roman"/>
          <w:sz w:val="24"/>
          <w:szCs w:val="24"/>
        </w:rPr>
        <w:tab/>
        <w:t>Обработка персональных данных, осуществляемая без использования средств автоматизации, осуществляется таким образом, что в отношении каждой категории персональных данных можно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5.8.3.2.</w:t>
      </w:r>
      <w:r w:rsidRPr="00C324EF">
        <w:rPr>
          <w:rFonts w:ascii="Times New Roman" w:hAnsi="Times New Roman" w:cs="Times New Roman"/>
          <w:sz w:val="24"/>
          <w:szCs w:val="24"/>
        </w:rPr>
        <w:tab/>
        <w:t>Обеспечивается раздельное хранение персональных данных (материальных носителей), обработка которых осуществляется в различных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5.8.3.3.</w:t>
      </w:r>
      <w:r w:rsidRPr="00C324EF">
        <w:rPr>
          <w:rFonts w:ascii="Times New Roman" w:hAnsi="Times New Roman" w:cs="Times New Roman"/>
          <w:sz w:val="24"/>
          <w:szCs w:val="24"/>
        </w:rPr>
        <w:tab/>
        <w:t xml:space="preserve">При хранении материальных носителей соблюдаются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w:t>
      </w:r>
    </w:p>
    <w:p w:rsidR="009D77D2" w:rsidRPr="00C324EF" w:rsidRDefault="009D77D2" w:rsidP="00441341">
      <w:pPr>
        <w:tabs>
          <w:tab w:val="left" w:pos="993"/>
        </w:tabs>
        <w:spacing w:after="0"/>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6.</w:t>
      </w:r>
      <w:r w:rsidRPr="00C324EF">
        <w:rPr>
          <w:rFonts w:ascii="Times New Roman" w:hAnsi="Times New Roman" w:cs="Times New Roman"/>
          <w:b/>
          <w:sz w:val="24"/>
          <w:szCs w:val="24"/>
        </w:rPr>
        <w:tab/>
        <w:t>АКТУАЛИЗАЦИЯ ИСПРАВЛЕНИЕ, УДАЛЕНИЕ II УНИЧТОЖЕНИЕ ПЕРСОНАЛЬНЫХ ДАННЫХ. ОТВЕТЫ НА ЗАПРОСЫ СУБЪЕКТОВ НА ДОСТУП К ПЕРСОНА ЛЬНЫМ ДАННЫМ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w:t>
      </w:r>
      <w:r w:rsidRPr="00C324EF">
        <w:rPr>
          <w:rFonts w:ascii="Times New Roman" w:hAnsi="Times New Roman" w:cs="Times New Roman"/>
          <w:sz w:val="24"/>
          <w:szCs w:val="24"/>
        </w:rPr>
        <w:tab/>
        <w:t>Права субъектов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w:t>
      </w:r>
      <w:r w:rsidRPr="00C324EF">
        <w:rPr>
          <w:rFonts w:ascii="Times New Roman" w:hAnsi="Times New Roman" w:cs="Times New Roman"/>
          <w:sz w:val="24"/>
          <w:szCs w:val="24"/>
        </w:rPr>
        <w:tab/>
        <w:t>Право субъекта персональных данных на доступ к его персональным данным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6.1.1.1.</w:t>
      </w:r>
      <w:r w:rsidRPr="00C324EF">
        <w:rPr>
          <w:rFonts w:ascii="Times New Roman" w:hAnsi="Times New Roman" w:cs="Times New Roman"/>
          <w:sz w:val="24"/>
          <w:szCs w:val="24"/>
        </w:rPr>
        <w:tab/>
        <w:t>Субъект персональных данных имеет право на получение информации (далее - запрашиваемая субъектом информация), касающейся обработки его персональных данных, в том числе содержащей:</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 xml:space="preserve">подтверждение факта обработки персональных данных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правовые основания и цели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 xml:space="preserve">цели и применяемые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способы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t xml:space="preserve">наименование и место нахождения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сведения о лицах (за исключением сотрудников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которые имеют доступ к персональным данным или которым могут быть раскрыты персональные данные на основании договора </w:t>
      </w:r>
      <w:r w:rsidR="00441341" w:rsidRPr="00C324EF">
        <w:rPr>
          <w:rFonts w:ascii="Times New Roman" w:hAnsi="Times New Roman" w:cs="Times New Roman"/>
          <w:sz w:val="24"/>
          <w:szCs w:val="24"/>
        </w:rPr>
        <w:t xml:space="preserve">со Школой </w:t>
      </w:r>
      <w:r w:rsidRPr="00C324EF">
        <w:rPr>
          <w:rFonts w:ascii="Times New Roman" w:hAnsi="Times New Roman" w:cs="Times New Roman"/>
          <w:sz w:val="24"/>
          <w:szCs w:val="24"/>
        </w:rPr>
        <w:t>или на основании федерального закона;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w:t>
      </w:r>
      <w:r w:rsidRPr="00C324EF">
        <w:rPr>
          <w:rFonts w:ascii="Times New Roman" w:hAnsi="Times New Roman" w:cs="Times New Roman"/>
          <w:sz w:val="24"/>
          <w:szCs w:val="24"/>
        </w:rPr>
        <w:tab/>
        <w:t>сроки обработки персональных данных, в том числе сроки их хранения;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w:t>
      </w:r>
      <w:r w:rsidRPr="00C324EF">
        <w:rPr>
          <w:rFonts w:ascii="Times New Roman" w:hAnsi="Times New Roman" w:cs="Times New Roman"/>
          <w:sz w:val="24"/>
          <w:szCs w:val="24"/>
        </w:rPr>
        <w:tab/>
        <w:t>порядок осуществления субъектом персональных данных прав, предусмотренных Федеральным законом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8)</w:t>
      </w:r>
      <w:r w:rsidRPr="00C324EF">
        <w:rPr>
          <w:rFonts w:ascii="Times New Roman" w:hAnsi="Times New Roman" w:cs="Times New Roman"/>
          <w:sz w:val="24"/>
          <w:szCs w:val="24"/>
        </w:rPr>
        <w:tab/>
        <w:t>информацию об осуществленной или о предполагаемой трансграничной передаче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9)</w:t>
      </w:r>
      <w:r w:rsidRPr="00C324EF">
        <w:rPr>
          <w:rFonts w:ascii="Times New Roman" w:hAnsi="Times New Roman" w:cs="Times New Roman"/>
          <w:sz w:val="24"/>
          <w:szCs w:val="24"/>
        </w:rPr>
        <w:tab/>
        <w:t xml:space="preserve">наименование или фамилию, имя, отчество и адрес лица, осуществляющего обработку персональных данных по поручению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если обработка поручена или будет поручена такому лицу;</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10)</w:t>
      </w:r>
      <w:r w:rsidRPr="00C324EF">
        <w:rPr>
          <w:rFonts w:ascii="Times New Roman" w:hAnsi="Times New Roman" w:cs="Times New Roman"/>
          <w:sz w:val="24"/>
          <w:szCs w:val="24"/>
        </w:rPr>
        <w:tab/>
        <w:t xml:space="preserve">информацию о способах исполнения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обязанностей, установленных статьей 18.1 Федерального закона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11)</w:t>
      </w:r>
      <w:r w:rsidRPr="00C324EF">
        <w:rPr>
          <w:rFonts w:ascii="Times New Roman" w:hAnsi="Times New Roman" w:cs="Times New Roman"/>
          <w:sz w:val="24"/>
          <w:szCs w:val="24"/>
        </w:rPr>
        <w:tab/>
        <w:t>иные сведения, предусмотренные Федеральным законом «О персональных данных» или другими федеральными законами.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6.1.1.2.</w:t>
      </w:r>
      <w:r w:rsidRPr="00C324EF">
        <w:rPr>
          <w:rFonts w:ascii="Times New Roman" w:hAnsi="Times New Roman" w:cs="Times New Roman"/>
          <w:sz w:val="24"/>
          <w:szCs w:val="24"/>
        </w:rPr>
        <w:tab/>
        <w:t>Субъект персональных данных имеет право на получение запрашиваемой субъектом информации, за исключением следующих случаев: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 доступ субъекта персональных данных к его персональным данным нарушает права и законные интересы третьих лиц;</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6.1.1.3.</w:t>
      </w:r>
      <w:r w:rsidRPr="00C324EF">
        <w:rPr>
          <w:rFonts w:ascii="Times New Roman" w:hAnsi="Times New Roman" w:cs="Times New Roman"/>
          <w:sz w:val="24"/>
          <w:szCs w:val="24"/>
        </w:rPr>
        <w:tab/>
        <w:t xml:space="preserve">Субъект персональных данных вправе требовать от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6.1.1.4.</w:t>
      </w:r>
      <w:r w:rsidRPr="00C324EF">
        <w:rPr>
          <w:rFonts w:ascii="Times New Roman" w:hAnsi="Times New Roman" w:cs="Times New Roman"/>
          <w:sz w:val="24"/>
          <w:szCs w:val="24"/>
        </w:rPr>
        <w:tab/>
        <w:t xml:space="preserve">Запрашиваемая субъектом информация должна быть предоставлена субъекту персональных данных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в доступной форме, и в ней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6.1.1.5.</w:t>
      </w:r>
      <w:r w:rsidRPr="00C324EF">
        <w:rPr>
          <w:rFonts w:ascii="Times New Roman" w:hAnsi="Times New Roman" w:cs="Times New Roman"/>
          <w:sz w:val="24"/>
          <w:szCs w:val="24"/>
        </w:rPr>
        <w:tab/>
        <w:t>Запрашиваемая</w:t>
      </w:r>
      <w:r w:rsidRPr="00C324EF">
        <w:rPr>
          <w:rFonts w:ascii="Times New Roman" w:hAnsi="Times New Roman" w:cs="Times New Roman"/>
          <w:sz w:val="24"/>
          <w:szCs w:val="24"/>
        </w:rPr>
        <w:tab/>
        <w:t xml:space="preserve">информация предоставляется субъекту персональных данных или его представителю </w:t>
      </w:r>
      <w:r w:rsidR="00441341"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в течение десяти рабочих дней с момента обращения либо получения ведомством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w:t>
      </w:r>
      <w:r w:rsidR="00441341" w:rsidRPr="00C324EF">
        <w:rPr>
          <w:rFonts w:ascii="Times New Roman" w:hAnsi="Times New Roman" w:cs="Times New Roman"/>
          <w:sz w:val="24"/>
          <w:szCs w:val="24"/>
        </w:rPr>
        <w:t>о</w:t>
      </w:r>
      <w:r w:rsidRPr="00C324EF">
        <w:rPr>
          <w:rFonts w:ascii="Times New Roman" w:hAnsi="Times New Roman" w:cs="Times New Roman"/>
          <w:sz w:val="24"/>
          <w:szCs w:val="24"/>
        </w:rPr>
        <w:t xml:space="preserve">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(номер договора, дата заключения договора, условное словесное обозначение и (или) иные </w:t>
      </w:r>
      <w:r w:rsidRPr="00C324EF">
        <w:rPr>
          <w:rFonts w:ascii="Times New Roman" w:hAnsi="Times New Roman" w:cs="Times New Roman"/>
          <w:sz w:val="24"/>
          <w:szCs w:val="24"/>
        </w:rPr>
        <w:lastRenderedPageBreak/>
        <w:t xml:space="preserve">сведения), либо сведения, иным образом подтверждающие факт обработки персональных данных </w:t>
      </w:r>
      <w:r w:rsidR="00441341"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подпись субъекта персональных данных или его представителя (далее - необходимая для запроса информация). Запрос может быть направлен в форме электронного документа и подписан электронной подписью в соответствии с законодательством Российской Федерации. </w:t>
      </w:r>
      <w:r w:rsidR="00441341"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предоставляет запрашиваемые сведения субъекту персональных данных или его представителю в той форме, в которой направлены соответствующие обращение или запрос, если иное не указано в обращении или запросе.</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6.1.1.6.</w:t>
      </w:r>
      <w:r w:rsidRPr="00C324EF">
        <w:rPr>
          <w:rFonts w:ascii="Times New Roman" w:hAnsi="Times New Roman" w:cs="Times New Roman"/>
          <w:sz w:val="24"/>
          <w:szCs w:val="24"/>
        </w:rPr>
        <w:tab/>
        <w:t xml:space="preserve">В случае если запрашиваемая субъектом информация,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w:t>
      </w:r>
      <w:r w:rsidR="009C2C88" w:rsidRPr="00C324EF">
        <w:rPr>
          <w:rFonts w:ascii="Times New Roman" w:hAnsi="Times New Roman" w:cs="Times New Roman"/>
          <w:sz w:val="24"/>
          <w:szCs w:val="24"/>
        </w:rPr>
        <w:t>Школу</w:t>
      </w:r>
      <w:r w:rsidRPr="00C324EF">
        <w:rPr>
          <w:rFonts w:ascii="Times New Roman" w:hAnsi="Times New Roman" w:cs="Times New Roman"/>
          <w:sz w:val="24"/>
          <w:szCs w:val="24"/>
        </w:rPr>
        <w:t xml:space="preserve"> или направить повторный запрос в целях получения запрашиваемой субъектом информации и ознакомления с такими персональными данными не ранее чем через тридцать дней (далее - нормированный срок запроса)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6.1.1.7.</w:t>
      </w:r>
      <w:r w:rsidRPr="00C324EF">
        <w:rPr>
          <w:rFonts w:ascii="Times New Roman" w:hAnsi="Times New Roman" w:cs="Times New Roman"/>
          <w:sz w:val="24"/>
          <w:szCs w:val="24"/>
        </w:rPr>
        <w:tab/>
        <w:t xml:space="preserve">Субъект персональных данных вправе обратиться повторно в </w:t>
      </w:r>
      <w:r w:rsidR="009C2C88" w:rsidRPr="00C324EF">
        <w:rPr>
          <w:rFonts w:ascii="Times New Roman" w:hAnsi="Times New Roman" w:cs="Times New Roman"/>
          <w:sz w:val="24"/>
          <w:szCs w:val="24"/>
        </w:rPr>
        <w:t>Школу</w:t>
      </w:r>
      <w:r w:rsidRPr="00C324EF">
        <w:rPr>
          <w:rFonts w:ascii="Times New Roman" w:hAnsi="Times New Roman" w:cs="Times New Roman"/>
          <w:sz w:val="24"/>
          <w:szCs w:val="24"/>
        </w:rPr>
        <w:t xml:space="preserve"> или направить повторный запрос в целях получения запрашиваемой субъектом информации, а также в целях ознакомления с обрабатываемыми персональными данными до истечения нормированного срока запроса,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 необходимой для запроса информацией должен содержать обоснование направления повторного запроса.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6.1.1.8.</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вправе отказать субъекту персональных данных в выполнении повторного запроса, не соответствующего условиям повторного запроса. Такой отказ должен быть мотивированным. Обязанность представления доказательств обоснованности отказа в выполнении повторного запроса лежит на </w:t>
      </w:r>
      <w:r w:rsidR="009C2C88" w:rsidRPr="00C324EF">
        <w:rPr>
          <w:rFonts w:ascii="Times New Roman" w:hAnsi="Times New Roman" w:cs="Times New Roman"/>
          <w:sz w:val="24"/>
          <w:szCs w:val="24"/>
        </w:rPr>
        <w:t>Школе</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6.1.2.</w:t>
      </w:r>
      <w:r w:rsidRPr="00C324EF">
        <w:rPr>
          <w:rFonts w:ascii="Times New Roman" w:hAnsi="Times New Roman" w:cs="Times New Roman"/>
          <w:sz w:val="24"/>
          <w:szCs w:val="24"/>
        </w:rPr>
        <w:tab/>
        <w:t>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6.1.2.1.</w:t>
      </w:r>
      <w:r w:rsidRPr="00C324EF">
        <w:rPr>
          <w:rFonts w:ascii="Times New Roman" w:hAnsi="Times New Roman" w:cs="Times New Roman"/>
          <w:sz w:val="24"/>
          <w:szCs w:val="24"/>
        </w:rPr>
        <w:tab/>
        <w:t xml:space="preserve">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w:t>
      </w:r>
      <w:r w:rsidR="009C2C88"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не осуществляется.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6.1.3.</w:t>
      </w:r>
      <w:r w:rsidRPr="00C324EF">
        <w:rPr>
          <w:rFonts w:ascii="Times New Roman" w:hAnsi="Times New Roman" w:cs="Times New Roman"/>
          <w:sz w:val="24"/>
          <w:szCs w:val="24"/>
        </w:rPr>
        <w:tab/>
        <w:t>Права субъектов персональных данных при принятии решений на основании исключительно автоматизированной обработки их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6.1.3.1.</w:t>
      </w:r>
      <w:r w:rsidRPr="00C324EF">
        <w:rPr>
          <w:rFonts w:ascii="Times New Roman" w:hAnsi="Times New Roman" w:cs="Times New Roman"/>
          <w:sz w:val="24"/>
          <w:szCs w:val="24"/>
        </w:rPr>
        <w:tab/>
        <w:t xml:space="preserve">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w:t>
      </w:r>
      <w:r w:rsidR="009C2C88"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не осуществляется.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6.1.4.</w:t>
      </w:r>
      <w:r w:rsidRPr="00C324EF">
        <w:rPr>
          <w:rFonts w:ascii="Times New Roman" w:hAnsi="Times New Roman" w:cs="Times New Roman"/>
          <w:sz w:val="24"/>
          <w:szCs w:val="24"/>
        </w:rPr>
        <w:tab/>
        <w:t xml:space="preserve">Право на обжалование действий или бездействия </w:t>
      </w:r>
      <w:r w:rsidR="009C2C88" w:rsidRPr="00C324EF">
        <w:rPr>
          <w:rFonts w:ascii="Times New Roman" w:hAnsi="Times New Roman" w:cs="Times New Roman"/>
          <w:sz w:val="24"/>
          <w:szCs w:val="24"/>
        </w:rPr>
        <w:t>Школы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6.1.4.1.</w:t>
      </w:r>
      <w:r w:rsidRPr="00C324EF">
        <w:rPr>
          <w:rFonts w:ascii="Times New Roman" w:hAnsi="Times New Roman" w:cs="Times New Roman"/>
          <w:sz w:val="24"/>
          <w:szCs w:val="24"/>
        </w:rPr>
        <w:tab/>
        <w:t xml:space="preserve">Если субъект персональных данных считает, что </w:t>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субъект персональных данных вправе обжаловать действия или бездействие </w:t>
      </w:r>
      <w:r w:rsidR="009C2C88" w:rsidRPr="00C324EF">
        <w:rPr>
          <w:rFonts w:ascii="Times New Roman" w:hAnsi="Times New Roman" w:cs="Times New Roman"/>
          <w:sz w:val="24"/>
          <w:szCs w:val="24"/>
        </w:rPr>
        <w:lastRenderedPageBreak/>
        <w:t>Школы</w:t>
      </w:r>
      <w:r w:rsidRPr="00C324EF">
        <w:rPr>
          <w:rFonts w:ascii="Times New Roman" w:hAnsi="Times New Roman" w:cs="Times New Roman"/>
          <w:sz w:val="24"/>
          <w:szCs w:val="24"/>
        </w:rPr>
        <w:t xml:space="preserve"> в уполномоченный орган по защите прав субъектов персональных данных или в судебном порядке.</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6.1.4.2.</w:t>
      </w:r>
      <w:r w:rsidRPr="00C324EF">
        <w:rPr>
          <w:rFonts w:ascii="Times New Roman" w:hAnsi="Times New Roman" w:cs="Times New Roman"/>
          <w:sz w:val="24"/>
          <w:szCs w:val="24"/>
        </w:rPr>
        <w:tab/>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9C2C88"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w:t>
      </w:r>
      <w:r w:rsidRPr="00C324EF">
        <w:rPr>
          <w:rFonts w:ascii="Times New Roman" w:hAnsi="Times New Roman" w:cs="Times New Roman"/>
          <w:sz w:val="24"/>
          <w:szCs w:val="24"/>
        </w:rPr>
        <w:tab/>
        <w:t xml:space="preserve">Обязанности </w:t>
      </w:r>
      <w:r w:rsidR="009C2C88" w:rsidRPr="00C324EF">
        <w:rPr>
          <w:rFonts w:ascii="Times New Roman" w:hAnsi="Times New Roman" w:cs="Times New Roman"/>
          <w:sz w:val="24"/>
          <w:szCs w:val="24"/>
        </w:rPr>
        <w:t xml:space="preserve">Школы </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w:t>
      </w:r>
      <w:r w:rsidRPr="00C324EF">
        <w:rPr>
          <w:rFonts w:ascii="Times New Roman" w:hAnsi="Times New Roman" w:cs="Times New Roman"/>
          <w:sz w:val="24"/>
          <w:szCs w:val="24"/>
        </w:rPr>
        <w:tab/>
        <w:t xml:space="preserve">Обязанности </w:t>
      </w:r>
      <w:r w:rsidR="009C2C88"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при сборе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6.2.1.1.</w:t>
      </w:r>
      <w:r w:rsidRPr="00C324EF">
        <w:rPr>
          <w:rFonts w:ascii="Times New Roman" w:hAnsi="Times New Roman" w:cs="Times New Roman"/>
          <w:sz w:val="24"/>
          <w:szCs w:val="24"/>
        </w:rPr>
        <w:tab/>
        <w:t xml:space="preserve">При сборе персональных данных </w:t>
      </w:r>
      <w:r w:rsidR="009C2C88"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предоставляет субъекту персональных данных по его просьбе запрашиваемую информацию, касающуюся обработки его персональных данных в соответствии с частью 7 статьи 14 Федерального закона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6.2.1.2.</w:t>
      </w:r>
      <w:r w:rsidRPr="00C324EF">
        <w:rPr>
          <w:rFonts w:ascii="Times New Roman" w:hAnsi="Times New Roman" w:cs="Times New Roman"/>
          <w:sz w:val="24"/>
          <w:szCs w:val="24"/>
        </w:rPr>
        <w:tab/>
        <w:t xml:space="preserve">Если в соответствии с федеральным законом предоставление персональных данных и (или) получение </w:t>
      </w:r>
      <w:r w:rsidR="009C2C88"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согласия на обработку персональных данных являются обязательными, ведомство разъясняет субъекту персональных данных юридические последствия отказа предоставить его персональные данные и (или) дать согласие на их обработку.</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6.2.1.3.</w:t>
      </w:r>
      <w:r w:rsidRPr="00C324EF">
        <w:rPr>
          <w:rFonts w:ascii="Times New Roman" w:hAnsi="Times New Roman" w:cs="Times New Roman"/>
          <w:sz w:val="24"/>
          <w:szCs w:val="24"/>
        </w:rPr>
        <w:tab/>
        <w:t xml:space="preserve">Если персональные данные получены не от субъекта персональных данных, </w:t>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до начала обработки таких персональных данных предоставляет субъекту персональных данных следующую информацию (далее - информация, сообщаемая при получении персональных данных не от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 xml:space="preserve">наименование либо фамилия, имя, отчество и адрес </w:t>
      </w:r>
      <w:r w:rsidR="009C2C88"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или представителя </w:t>
      </w:r>
      <w:r w:rsidR="009C2C88"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цель обработки персональных данных и ее правовое основание;</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перечень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t>предполагаемые пользователи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установленные Федеральным законом «О персональных данных» права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w:t>
      </w:r>
      <w:r w:rsidRPr="00C324EF">
        <w:rPr>
          <w:rFonts w:ascii="Times New Roman" w:hAnsi="Times New Roman" w:cs="Times New Roman"/>
          <w:sz w:val="24"/>
          <w:szCs w:val="24"/>
        </w:rPr>
        <w:tab/>
        <w:t>источник получения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6.2.1.4.</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не предоставляет субъекту информацию, сообщаемую при получении персональных данных не от субъекта персональных данных, в случаях, если: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 xml:space="preserve">субъект персональных данных уведомлен об осуществлении обработки его персональных данных </w:t>
      </w:r>
      <w:r w:rsidR="009C2C88" w:rsidRPr="00C324EF">
        <w:rPr>
          <w:rFonts w:ascii="Times New Roman" w:hAnsi="Times New Roman" w:cs="Times New Roman"/>
          <w:sz w:val="24"/>
          <w:szCs w:val="24"/>
        </w:rPr>
        <w:t>Школой</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 xml:space="preserve">персональные данные получены </w:t>
      </w:r>
      <w:r w:rsidR="009C2C88"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статьей 10.1 Федерального закона «О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предоставление субъекту персональных данных информации, сообщаемой при получении персональных данных не от субъекта персональных данных, нарушает права и законные интересы третьих лиц.</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6.2.1.5.</w:t>
      </w:r>
      <w:r w:rsidRPr="00C324EF">
        <w:rPr>
          <w:rFonts w:ascii="Times New Roman" w:hAnsi="Times New Roman" w:cs="Times New Roman"/>
          <w:sz w:val="24"/>
          <w:szCs w:val="24"/>
        </w:rPr>
        <w:tab/>
        <w:t xml:space="preserve">При сборе персональных данных, в том числе посредством информационно-телекоммуникационной сети «Интернет», </w:t>
      </w:r>
      <w:r w:rsidR="009C2C88"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 xml:space="preserve">обеспечивает запись, систематизацию, накопление, хранение, уточнение (обновление, изменение), извлечение </w:t>
      </w:r>
      <w:r w:rsidRPr="00C324EF">
        <w:rPr>
          <w:rFonts w:ascii="Times New Roman" w:hAnsi="Times New Roman" w:cs="Times New Roman"/>
          <w:sz w:val="24"/>
          <w:szCs w:val="24"/>
        </w:rPr>
        <w:lastRenderedPageBreak/>
        <w:t>персональных данных граждан Российской Федерации, обрабатываемых в следующих информационных системах: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6.2.1.5.1.</w:t>
      </w:r>
      <w:r w:rsidRPr="00C324EF">
        <w:rPr>
          <w:rFonts w:ascii="Times New Roman" w:hAnsi="Times New Roman" w:cs="Times New Roman"/>
          <w:sz w:val="24"/>
          <w:szCs w:val="24"/>
        </w:rPr>
        <w:tab/>
        <w:t>Государственная</w:t>
      </w:r>
      <w:r w:rsidRPr="00C324EF">
        <w:rPr>
          <w:rFonts w:ascii="Times New Roman" w:hAnsi="Times New Roman" w:cs="Times New Roman"/>
          <w:sz w:val="24"/>
          <w:szCs w:val="24"/>
        </w:rPr>
        <w:tab/>
        <w:t xml:space="preserve">информационная </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с использованием баз данных, находящихся на территории следующих стран:</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6.2.1.5.1.1.</w:t>
      </w:r>
      <w:r w:rsidRPr="00C324EF">
        <w:rPr>
          <w:rFonts w:ascii="Times New Roman" w:hAnsi="Times New Roman" w:cs="Times New Roman"/>
          <w:sz w:val="24"/>
          <w:szCs w:val="24"/>
        </w:rPr>
        <w:tab/>
        <w:t>Россия.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6.2.1.6.</w:t>
      </w:r>
      <w:r w:rsidRPr="00C324EF">
        <w:rPr>
          <w:rFonts w:ascii="Times New Roman" w:hAnsi="Times New Roman" w:cs="Times New Roman"/>
          <w:sz w:val="24"/>
          <w:szCs w:val="24"/>
        </w:rPr>
        <w:tab/>
        <w:t xml:space="preserve">Местонахождение центра(ов) обработки данных и сведения об организации, ответственной за хранение данных, определены внутренними документами </w:t>
      </w:r>
      <w:r w:rsidR="009C2C88"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6.2.2.</w:t>
      </w:r>
      <w:r w:rsidRPr="00C324EF">
        <w:rPr>
          <w:rFonts w:ascii="Times New Roman" w:hAnsi="Times New Roman" w:cs="Times New Roman"/>
          <w:sz w:val="24"/>
          <w:szCs w:val="24"/>
        </w:rPr>
        <w:tab/>
        <w:t>Меры, направленн</w:t>
      </w:r>
      <w:r w:rsidR="009C2C88" w:rsidRPr="00C324EF">
        <w:rPr>
          <w:rFonts w:ascii="Times New Roman" w:hAnsi="Times New Roman" w:cs="Times New Roman"/>
          <w:sz w:val="24"/>
          <w:szCs w:val="24"/>
        </w:rPr>
        <w:t>ые на обеспечение выполнения Школой</w:t>
      </w:r>
      <w:r w:rsidRPr="00C324EF">
        <w:rPr>
          <w:rFonts w:ascii="Times New Roman" w:hAnsi="Times New Roman" w:cs="Times New Roman"/>
          <w:sz w:val="24"/>
          <w:szCs w:val="24"/>
        </w:rPr>
        <w:t xml:space="preserve"> своих обязанностей</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6.2.2.1.</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принимает меры, необходимые и достаточные для обеспечения выполнения своих обязанностей, </w:t>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самостоятельно определяет состав и перечень мер, необходимых и достаточных для обеспечения выполнения обязанностей, если иное не предусмотрено федеральными законами. К таким мерам, в частности, относятся: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назначение ответственного за организацию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 xml:space="preserve">издание Политики,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 Такие документы и локальные акты не могут содержать положения, ограничивающие права субъектов персональных данных, а также возлагающие на </w:t>
      </w:r>
      <w:r w:rsidR="009C2C88" w:rsidRPr="00C324EF">
        <w:rPr>
          <w:rFonts w:ascii="Times New Roman" w:hAnsi="Times New Roman" w:cs="Times New Roman"/>
          <w:sz w:val="24"/>
          <w:szCs w:val="24"/>
        </w:rPr>
        <w:t>Школу</w:t>
      </w:r>
      <w:r w:rsidRPr="00C324EF">
        <w:rPr>
          <w:rFonts w:ascii="Times New Roman" w:hAnsi="Times New Roman" w:cs="Times New Roman"/>
          <w:sz w:val="24"/>
          <w:szCs w:val="24"/>
        </w:rPr>
        <w:t xml:space="preserve"> не предусмотренные законодательством Российской Федерации полномочия и обязанности;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применение правовых, организационных и технических мер по обеспечению безопасности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t xml:space="preserve">осуществление внутреннего контроля и (или) аудита соответствия обработки персональных данных требованиям к защите персональных данных. Политике, локальным актам </w:t>
      </w:r>
      <w:r w:rsidR="009C2C88"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оценка вреда, который может быть причинен субъектам персональных данных в случае нарушения Федерального закона «О персональных данных», соотношение указанного вреда и принимаемых ведомством мер, направленных на обеспечение выполнения обязанностей, предусмотренных Федеральным законом «О персональных данных»;</w:t>
      </w:r>
    </w:p>
    <w:p w:rsidR="009D77D2" w:rsidRPr="00C324EF" w:rsidRDefault="009C2C88">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w:t>
      </w:r>
      <w:r w:rsidRPr="00C324EF">
        <w:rPr>
          <w:rFonts w:ascii="Times New Roman" w:hAnsi="Times New Roman" w:cs="Times New Roman"/>
          <w:sz w:val="24"/>
          <w:szCs w:val="24"/>
        </w:rPr>
        <w:tab/>
        <w:t>ознакомление сотрудников Школы</w:t>
      </w:r>
      <w:r w:rsidR="004B4AC1" w:rsidRPr="00C324EF">
        <w:rPr>
          <w:rFonts w:ascii="Times New Roman" w:hAnsi="Times New Roman" w:cs="Times New Roman"/>
          <w:sz w:val="24"/>
          <w:szCs w:val="24"/>
        </w:rPr>
        <w:t>,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Политикой, локальными актами по вопросам обработки персональных данных, и (или) обучение указанных сотрудников.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6.2.3.</w:t>
      </w:r>
      <w:r w:rsidRPr="00C324EF">
        <w:rPr>
          <w:rFonts w:ascii="Times New Roman" w:hAnsi="Times New Roman" w:cs="Times New Roman"/>
          <w:sz w:val="24"/>
          <w:szCs w:val="24"/>
        </w:rPr>
        <w:tab/>
        <w:t>Меры по обеспеч</w:t>
      </w:r>
      <w:r w:rsidR="009C2C88" w:rsidRPr="00C324EF">
        <w:rPr>
          <w:rFonts w:ascii="Times New Roman" w:hAnsi="Times New Roman" w:cs="Times New Roman"/>
          <w:sz w:val="24"/>
          <w:szCs w:val="24"/>
        </w:rPr>
        <w:t>ению безопасности персональных д</w:t>
      </w:r>
      <w:r w:rsidRPr="00C324EF">
        <w:rPr>
          <w:rFonts w:ascii="Times New Roman" w:hAnsi="Times New Roman" w:cs="Times New Roman"/>
          <w:sz w:val="24"/>
          <w:szCs w:val="24"/>
        </w:rPr>
        <w:t>анных при их обработке</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6.2.3.1.</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при обработке персональных данных принимает необходимые правовые, организационные и технические меры или обеспечивает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6.2.3.2.</w:t>
      </w:r>
      <w:r w:rsidRPr="00C324EF">
        <w:rPr>
          <w:rFonts w:ascii="Times New Roman" w:hAnsi="Times New Roman" w:cs="Times New Roman"/>
          <w:sz w:val="24"/>
          <w:szCs w:val="24"/>
        </w:rPr>
        <w:tab/>
        <w:t>Обеспечение безопасности персональных данных достигается, в частности: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1)</w:t>
      </w:r>
      <w:r w:rsidRPr="00C324EF">
        <w:rPr>
          <w:rFonts w:ascii="Times New Roman" w:hAnsi="Times New Roman" w:cs="Times New Roman"/>
          <w:sz w:val="24"/>
          <w:szCs w:val="24"/>
        </w:rPr>
        <w:tab/>
        <w:t>определением угроз безопасности персональных данных при их обработке в информационных системах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применением прошедших в установленном порядке процедуру оценки соответствия средств защиты информации;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учетом машинных носителей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w:t>
      </w:r>
      <w:r w:rsidRPr="00C324EF">
        <w:rPr>
          <w:rFonts w:ascii="Times New Roman" w:hAnsi="Times New Roman" w:cs="Times New Roman"/>
          <w:sz w:val="24"/>
          <w:szCs w:val="24"/>
        </w:rPr>
        <w:tab/>
        <w:t>обнаружением фактов несанкционированного доступа к персональным данным и принятием мер;</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w:t>
      </w:r>
      <w:r w:rsidRPr="00C324EF">
        <w:rPr>
          <w:rFonts w:ascii="Times New Roman" w:hAnsi="Times New Roman" w:cs="Times New Roman"/>
          <w:sz w:val="24"/>
          <w:szCs w:val="24"/>
        </w:rPr>
        <w:tab/>
        <w:t>восстановлением персональных данных, модифицированных или уничтоженных вследствие несанкционированного доступа к ним;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8)</w:t>
      </w:r>
      <w:r w:rsidRPr="00C324EF">
        <w:rPr>
          <w:rFonts w:ascii="Times New Roman" w:hAnsi="Times New Roman" w:cs="Times New Roman"/>
          <w:sz w:val="24"/>
          <w:szCs w:val="24"/>
        </w:rPr>
        <w:tab/>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9)</w:t>
      </w:r>
      <w:r w:rsidRPr="00C324EF">
        <w:rPr>
          <w:rFonts w:ascii="Times New Roman" w:hAnsi="Times New Roman" w:cs="Times New Roman"/>
          <w:sz w:val="24"/>
          <w:szCs w:val="24"/>
        </w:rPr>
        <w:tab/>
        <w:t>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6.2.3.3.</w:t>
      </w:r>
      <w:r w:rsidRPr="00C324EF">
        <w:rPr>
          <w:rFonts w:ascii="Times New Roman" w:hAnsi="Times New Roman" w:cs="Times New Roman"/>
          <w:sz w:val="24"/>
          <w:szCs w:val="24"/>
        </w:rPr>
        <w:tab/>
        <w:t>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9D77D2" w:rsidRPr="00C324EF" w:rsidRDefault="009C2C88">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6.2.4.</w:t>
      </w:r>
      <w:r w:rsidRPr="00C324EF">
        <w:rPr>
          <w:rFonts w:ascii="Times New Roman" w:hAnsi="Times New Roman" w:cs="Times New Roman"/>
          <w:sz w:val="24"/>
          <w:szCs w:val="24"/>
        </w:rPr>
        <w:tab/>
        <w:t xml:space="preserve">Обязанности Школы </w:t>
      </w:r>
      <w:r w:rsidR="004B4AC1" w:rsidRPr="00C324EF">
        <w:rPr>
          <w:rFonts w:ascii="Times New Roman" w:hAnsi="Times New Roman" w:cs="Times New Roman"/>
          <w:sz w:val="24"/>
          <w:szCs w:val="24"/>
        </w:rPr>
        <w:t>при обращении к нему субъекта персональных банных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6.2.4.1.</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сообщает в установленном порядке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предоставляет возможность ознакомления с этими персональными данными при обращении субъекта персональных данных или его представителя либо в течение десяти рабочих дней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9C2C88"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6.2.4.2.</w:t>
      </w:r>
      <w:r w:rsidRPr="00C324EF">
        <w:rPr>
          <w:rFonts w:ascii="Times New Roman" w:hAnsi="Times New Roman" w:cs="Times New Roman"/>
          <w:sz w:val="24"/>
          <w:szCs w:val="24"/>
        </w:rPr>
        <w:tab/>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дает в письменной форме мотивированный ответ в срок, не превышающий десяти рабочих дней со дня обращения субъекта персональных данных </w:t>
      </w:r>
      <w:r w:rsidRPr="00C324EF">
        <w:rPr>
          <w:rFonts w:ascii="Times New Roman" w:hAnsi="Times New Roman" w:cs="Times New Roman"/>
          <w:sz w:val="24"/>
          <w:szCs w:val="24"/>
        </w:rPr>
        <w:lastRenderedPageBreak/>
        <w:t xml:space="preserve">или его представителя либо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009C2C88" w:rsidRPr="00C324EF">
        <w:rPr>
          <w:rFonts w:ascii="Times New Roman" w:hAnsi="Times New Roman" w:cs="Times New Roman"/>
          <w:sz w:val="24"/>
          <w:szCs w:val="24"/>
        </w:rPr>
        <w:t xml:space="preserve">Школой </w:t>
      </w:r>
      <w:r w:rsidRPr="00C324EF">
        <w:rPr>
          <w:rFonts w:ascii="Times New Roman" w:hAnsi="Times New Roman" w:cs="Times New Roman"/>
          <w:sz w:val="24"/>
          <w:szCs w:val="24"/>
        </w:rPr>
        <w:t>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6.2.4.3.</w:t>
      </w:r>
      <w:r w:rsidRPr="00C324EF">
        <w:rPr>
          <w:rFonts w:ascii="Times New Roman" w:hAnsi="Times New Roman" w:cs="Times New Roman"/>
          <w:sz w:val="24"/>
          <w:szCs w:val="24"/>
        </w:rPr>
        <w:tab/>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предоставляет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w:t>
      </w:r>
      <w:r w:rsidR="009C2C88"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 xml:space="preserve">вносит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009C2C88"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 xml:space="preserve"> уничтожает такие персональные данные. </w:t>
      </w:r>
      <w:r w:rsidR="009C2C88"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уведомляет субъекта персональных данных или его представителя о внесенных изменениях и предпринятых мерах и принимает разумные меры для уведомления третьих лиц, которым персональные данные этого субъекта были переданы.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6.2.4.4.</w:t>
      </w:r>
      <w:r w:rsidRPr="00C324EF">
        <w:rPr>
          <w:rFonts w:ascii="Times New Roman" w:hAnsi="Times New Roman" w:cs="Times New Roman"/>
          <w:sz w:val="24"/>
          <w:szCs w:val="24"/>
        </w:rPr>
        <w:tab/>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сообщает в уполномоченный орган по защите прав субъектов персональных данных по запросу этого органа необходимую информацию в течение десяти рабочих дней с даты получения такого запроса.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Указанный срок может быть продлен, но не более чем на пять раб</w:t>
      </w:r>
      <w:r w:rsidR="00F65693" w:rsidRPr="00C324EF">
        <w:rPr>
          <w:rFonts w:ascii="Times New Roman" w:hAnsi="Times New Roman" w:cs="Times New Roman"/>
          <w:sz w:val="24"/>
          <w:szCs w:val="24"/>
        </w:rPr>
        <w:t>очих дней в случае направления  Школой</w:t>
      </w:r>
      <w:r w:rsidRPr="00C324EF">
        <w:rPr>
          <w:rFonts w:ascii="Times New Roman" w:hAnsi="Times New Roman" w:cs="Times New Roman"/>
          <w:sz w:val="24"/>
          <w:szCs w:val="24"/>
        </w:rPr>
        <w:t xml:space="preserve"> в адрес уполномоченного органа по защите прав субъектов персональных данных мотивированного уведомления с указанием причин продления срока предоставления запрашиваемой информации.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w:t>
      </w:r>
      <w:r w:rsidRPr="00C324EF">
        <w:rPr>
          <w:rFonts w:ascii="Times New Roman" w:hAnsi="Times New Roman" w:cs="Times New Roman"/>
          <w:sz w:val="24"/>
          <w:szCs w:val="24"/>
        </w:rPr>
        <w:tab/>
        <w:t xml:space="preserve">Обязанности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6.2.5.1.</w:t>
      </w:r>
      <w:r w:rsidRPr="00C324EF">
        <w:rPr>
          <w:rFonts w:ascii="Times New Roman" w:hAnsi="Times New Roman" w:cs="Times New Roman"/>
          <w:sz w:val="24"/>
          <w:szCs w:val="24"/>
        </w:rPr>
        <w:tab/>
        <w:t xml:space="preserve">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w:t>
      </w:r>
      <w:r w:rsidR="00F65693"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 xml:space="preserve">осуществляет блокирование неправомерно обрабатываемых персональных данных, относящихся к этому субъекту персональных данных, или обеспечивает их блокирование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осуществляет блокирование персональных данных, относящихся к этому субъекту персональных данных, или обеспечивает их блокирование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6.2.5.2.</w:t>
      </w:r>
      <w:r w:rsidRPr="00C324EF">
        <w:rPr>
          <w:rFonts w:ascii="Times New Roman" w:hAnsi="Times New Roman" w:cs="Times New Roman"/>
          <w:sz w:val="24"/>
          <w:szCs w:val="24"/>
        </w:rPr>
        <w:tab/>
        <w:t xml:space="preserve">В случае подтверждения факта неточности персональных данных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w:t>
      </w:r>
      <w:r w:rsidRPr="00C324EF">
        <w:rPr>
          <w:rFonts w:ascii="Times New Roman" w:hAnsi="Times New Roman" w:cs="Times New Roman"/>
          <w:sz w:val="24"/>
          <w:szCs w:val="24"/>
        </w:rPr>
        <w:lastRenderedPageBreak/>
        <w:t xml:space="preserve">данных, ни иных необходимых документов уточняет персональные данные либо обеспечивает их уточнение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в течение семи рабочих дней со дня представления таких сведений и снимает блокирование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6.2.5.3.</w:t>
      </w:r>
      <w:r w:rsidRPr="00C324EF">
        <w:rPr>
          <w:rFonts w:ascii="Times New Roman" w:hAnsi="Times New Roman" w:cs="Times New Roman"/>
          <w:sz w:val="24"/>
          <w:szCs w:val="24"/>
        </w:rPr>
        <w:tab/>
        <w:t xml:space="preserve">В случае выявления неправомерной обработки персональных данных, осуществляемой </w:t>
      </w:r>
      <w:r w:rsidR="00F65693"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или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в срок, не превышающий трех рабочих дней с даты этого выявления, прекращает неправомерную обработку персональных данных или обеспечивает прекращение неправомерной обработки персональных данных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В случае если обеспечить правомерность обработки персональных данных невозможно,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в срок, не превышающий десяти рабочих дней с даты выявления неправомерной обработки персональных данных, уничтожает такие персональные данные или обеспечивает их уничтожение. Об устранении допущенных нарушений или об уничтожении персональных данных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уведомляет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6.2.5.4.</w:t>
      </w:r>
      <w:r w:rsidRPr="00C324EF">
        <w:rPr>
          <w:rFonts w:ascii="Times New Roman" w:hAnsi="Times New Roman" w:cs="Times New Roman"/>
          <w:sz w:val="24"/>
          <w:szCs w:val="24"/>
        </w:rPr>
        <w:tab/>
        <w:t xml:space="preserve">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с момента выявления такого инцидента</w:t>
      </w:r>
      <w:r w:rsidR="00F65693" w:rsidRPr="00C324EF">
        <w:rPr>
          <w:rFonts w:ascii="Times New Roman" w:hAnsi="Times New Roman" w:cs="Times New Roman"/>
          <w:sz w:val="24"/>
          <w:szCs w:val="24"/>
        </w:rPr>
        <w:t xml:space="preserve"> Школой</w:t>
      </w:r>
      <w:r w:rsidRPr="00C324EF">
        <w:rPr>
          <w:rFonts w:ascii="Times New Roman" w:hAnsi="Times New Roman" w:cs="Times New Roman"/>
          <w:sz w:val="24"/>
          <w:szCs w:val="24"/>
        </w:rPr>
        <w:t xml:space="preserve"> , уполномоченным органом по защите прав субъектов персональных данных или иным заинтересованным лицом уведомляет уполномоченный орган по защите прав субъектов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 xml:space="preserve">в течение двадцати четырех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последствии соответствующего инцидента, а также о лице, уполномоченном </w:t>
      </w:r>
      <w:r w:rsidR="00F65693"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на взаимодействие с уполномоченным органом по защите прав субъектов персональных данных, по вопросам, связанным с выявленным инцидентом;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в течение семидесяти двух часов о результатах внутреннего расследования выявленного инцидента, а также о лицах, действия которых стали причиной выявленного инцидента (при наличии).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6.2.5.5.</w:t>
      </w:r>
      <w:r w:rsidRPr="00C324EF">
        <w:rPr>
          <w:rFonts w:ascii="Times New Roman" w:hAnsi="Times New Roman" w:cs="Times New Roman"/>
          <w:sz w:val="24"/>
          <w:szCs w:val="24"/>
        </w:rPr>
        <w:tab/>
        <w:t xml:space="preserve">В случае достижения цели обработки персональных данных </w:t>
      </w:r>
      <w:r w:rsidR="00F65693"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прекращает обработку персональных данных или обеспечивает ее прекращение (если обработка персональных данных осуществляется другим лицом</w:t>
      </w:r>
      <w:r w:rsidR="00F65693" w:rsidRPr="00C324EF">
        <w:rPr>
          <w:rFonts w:ascii="Times New Roman" w:hAnsi="Times New Roman" w:cs="Times New Roman"/>
          <w:sz w:val="24"/>
          <w:szCs w:val="24"/>
        </w:rPr>
        <w:t>, действующим по поручению  Школы</w:t>
      </w:r>
      <w:r w:rsidRPr="00C324EF">
        <w:rPr>
          <w:rFonts w:ascii="Times New Roman" w:hAnsi="Times New Roman" w:cs="Times New Roman"/>
          <w:sz w:val="24"/>
          <w:szCs w:val="24"/>
        </w:rPr>
        <w:t xml:space="preserve">) и уничтожает персональные данные или обеспечивает их уничтожение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F65693"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и субъектом пе</w:t>
      </w:r>
      <w:r w:rsidR="00F65693" w:rsidRPr="00C324EF">
        <w:rPr>
          <w:rFonts w:ascii="Times New Roman" w:hAnsi="Times New Roman" w:cs="Times New Roman"/>
          <w:sz w:val="24"/>
          <w:szCs w:val="24"/>
        </w:rPr>
        <w:t>рсональных данных либо если Школа</w:t>
      </w:r>
      <w:r w:rsidRPr="00C324EF">
        <w:rPr>
          <w:rFonts w:ascii="Times New Roman" w:hAnsi="Times New Roman" w:cs="Times New Roman"/>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6.2.5.6.</w:t>
      </w:r>
      <w:r w:rsidRPr="00C324EF">
        <w:rPr>
          <w:rFonts w:ascii="Times New Roman" w:hAnsi="Times New Roman" w:cs="Times New Roman"/>
          <w:sz w:val="24"/>
          <w:szCs w:val="24"/>
        </w:rPr>
        <w:tab/>
        <w:t xml:space="preserve">В случае отзыва субъектом персональных данных согласия на обработку его персональных данных </w:t>
      </w:r>
      <w:r w:rsidR="00F65693" w:rsidRPr="00C324EF">
        <w:rPr>
          <w:rFonts w:ascii="Times New Roman" w:hAnsi="Times New Roman" w:cs="Times New Roman"/>
          <w:sz w:val="24"/>
          <w:szCs w:val="24"/>
        </w:rPr>
        <w:t xml:space="preserve">Школа </w:t>
      </w:r>
      <w:r w:rsidRPr="00C324EF">
        <w:rPr>
          <w:rFonts w:ascii="Times New Roman" w:hAnsi="Times New Roman" w:cs="Times New Roman"/>
          <w:sz w:val="24"/>
          <w:szCs w:val="24"/>
        </w:rPr>
        <w:t xml:space="preserve">прекращает их обработку или обеспечивает </w:t>
      </w:r>
      <w:r w:rsidRPr="00C324EF">
        <w:rPr>
          <w:rFonts w:ascii="Times New Roman" w:hAnsi="Times New Roman" w:cs="Times New Roman"/>
          <w:sz w:val="24"/>
          <w:szCs w:val="24"/>
        </w:rPr>
        <w:lastRenderedPageBreak/>
        <w:t xml:space="preserve">прекращение такой обработки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и в случае, если сохранение персональных данных более не требуется для целей обработки персональных данных, уничтожает персональные данные или обеспечивает их уничтожение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F65693"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и субъектом п</w:t>
      </w:r>
      <w:r w:rsidR="00F65693" w:rsidRPr="00C324EF">
        <w:rPr>
          <w:rFonts w:ascii="Times New Roman" w:hAnsi="Times New Roman" w:cs="Times New Roman"/>
          <w:sz w:val="24"/>
          <w:szCs w:val="24"/>
        </w:rPr>
        <w:t>ерсональных данных либо если  Школа</w:t>
      </w:r>
      <w:r w:rsidRPr="00C324EF">
        <w:rPr>
          <w:rFonts w:ascii="Times New Roman" w:hAnsi="Times New Roman" w:cs="Times New Roman"/>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6.2.5.7.</w:t>
      </w:r>
      <w:r w:rsidRPr="00C324EF">
        <w:rPr>
          <w:rFonts w:ascii="Times New Roman" w:hAnsi="Times New Roman" w:cs="Times New Roman"/>
          <w:sz w:val="24"/>
          <w:szCs w:val="24"/>
        </w:rPr>
        <w:tab/>
        <w:t xml:space="preserve">В случае обращения субъекта персональных данных с требованием о прекращении обработки персональных данных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в срок, не превышающий десяти рабочих дней с даты получения соответствующего требования, прекращает их обработку или обеспечивает прекращение такой обработки (если такая обработка осуществляется лицом, осуществляющим обработку персональных данных), за исключением случаев, предусмотренных пунктами 2-11 части 1 статьи 6, частью 2 статьи 10 и частью 2 статьи 11 Федерального закона «О персональных данных». Указанный срок может быть продлен, но не более чем на пять рабочих дней в случае направления ведомством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6.2.5.8.</w:t>
      </w:r>
      <w:r w:rsidRPr="00C324EF">
        <w:rPr>
          <w:rFonts w:ascii="Times New Roman" w:hAnsi="Times New Roman" w:cs="Times New Roman"/>
          <w:sz w:val="24"/>
          <w:szCs w:val="24"/>
        </w:rPr>
        <w:tab/>
        <w:t xml:space="preserve">В случае отсутствия возможности уничтожения персональных данных в течение указанного срока,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блокирует такие персональные данные или обеспечивает их блокирование (если обработка персональных данных осуществляется другим лицом, действующим по поручению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и обеспечивает уничтожение персональных данных в срок не более чем шесть месяцев, если иной срок не установлен федеральными законами.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6.2.6.</w:t>
      </w:r>
      <w:r w:rsidRPr="00C324EF">
        <w:rPr>
          <w:rFonts w:ascii="Times New Roman" w:hAnsi="Times New Roman" w:cs="Times New Roman"/>
          <w:sz w:val="24"/>
          <w:szCs w:val="24"/>
        </w:rPr>
        <w:tab/>
        <w:t>Уведомление об обработке (о намерении осуществлять обработку)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6.2.6.1.</w:t>
      </w:r>
      <w:r w:rsidRPr="00C324EF">
        <w:rPr>
          <w:rFonts w:ascii="Times New Roman" w:hAnsi="Times New Roman" w:cs="Times New Roman"/>
          <w:sz w:val="24"/>
          <w:szCs w:val="24"/>
        </w:rPr>
        <w:tab/>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за исключением случаев, предусмотренных Федеральным законом «О персональных данных», до начала обработки персональных данных уведомляет уполномоченный орган по защите прав субъектов персональных данных о своем намерении осуществлять обработку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6.2.6.2.</w:t>
      </w:r>
      <w:r w:rsidRPr="00C324EF">
        <w:rPr>
          <w:rFonts w:ascii="Times New Roman" w:hAnsi="Times New Roman" w:cs="Times New Roman"/>
          <w:sz w:val="24"/>
          <w:szCs w:val="24"/>
        </w:rPr>
        <w:tab/>
        <w:t>Уведомление направляется в виде документа на бумажном носителе или в форме электронного документа и подписывается уполномоченным лицом. Уведомление содержит следующие сведения: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 xml:space="preserve">наименование (фамилия, имя, отчество), адрес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цель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описание мер, в том числе сведения о наличии шифровальных (криптографических) средств и наименования этих средств;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4)</w:t>
      </w:r>
      <w:r w:rsidRPr="00C324EF">
        <w:rPr>
          <w:rFonts w:ascii="Times New Roman" w:hAnsi="Times New Roman" w:cs="Times New Roman"/>
          <w:sz w:val="24"/>
          <w:szCs w:val="24"/>
        </w:rPr>
        <w:tab/>
        <w:t>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5)</w:t>
      </w:r>
      <w:r w:rsidRPr="00C324EF">
        <w:rPr>
          <w:rFonts w:ascii="Times New Roman" w:hAnsi="Times New Roman" w:cs="Times New Roman"/>
          <w:sz w:val="24"/>
          <w:szCs w:val="24"/>
        </w:rPr>
        <w:tab/>
        <w:t>дата начала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w:t>
      </w:r>
      <w:r w:rsidRPr="00C324EF">
        <w:rPr>
          <w:rFonts w:ascii="Times New Roman" w:hAnsi="Times New Roman" w:cs="Times New Roman"/>
          <w:sz w:val="24"/>
          <w:szCs w:val="24"/>
        </w:rPr>
        <w:tab/>
        <w:t>срок или условие прекращения обработки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w:t>
      </w:r>
      <w:r w:rsidRPr="00C324EF">
        <w:rPr>
          <w:rFonts w:ascii="Times New Roman" w:hAnsi="Times New Roman" w:cs="Times New Roman"/>
          <w:sz w:val="24"/>
          <w:szCs w:val="24"/>
        </w:rPr>
        <w:tab/>
        <w:t>сведения о наличии или об отсутствии трансграничной передачи персональных данных в процессе их обработки;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lastRenderedPageBreak/>
        <w:t>8)</w:t>
      </w:r>
      <w:r w:rsidRPr="00C324EF">
        <w:rPr>
          <w:rFonts w:ascii="Times New Roman" w:hAnsi="Times New Roman" w:cs="Times New Roman"/>
          <w:sz w:val="24"/>
          <w:szCs w:val="24"/>
        </w:rPr>
        <w:tab/>
        <w:t>сведения о месте нахождения базы данных информации, содержащей персональные данные граждан Российской Федерации;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9)</w:t>
      </w:r>
      <w:r w:rsidRPr="00C324EF">
        <w:rPr>
          <w:rFonts w:ascii="Times New Roman" w:hAnsi="Times New Roman" w:cs="Times New Roman"/>
          <w:sz w:val="24"/>
          <w:szCs w:val="24"/>
        </w:rPr>
        <w:tab/>
        <w:t>фамилия, имя, отчество физического лица или наименование юридического лица, имеющих доступ и (или) осуществляющих на основании договора обработку персональных данных, содержащихся в государственных и муниципальных информационных системах;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10)</w:t>
      </w:r>
      <w:r w:rsidRPr="00C324EF">
        <w:rPr>
          <w:rFonts w:ascii="Times New Roman" w:hAnsi="Times New Roman" w:cs="Times New Roman"/>
          <w:sz w:val="24"/>
          <w:szCs w:val="24"/>
        </w:rPr>
        <w:tab/>
        <w:t>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6.2.6.3.</w:t>
      </w:r>
      <w:r w:rsidRPr="00C324EF">
        <w:rPr>
          <w:rFonts w:ascii="Times New Roman" w:hAnsi="Times New Roman" w:cs="Times New Roman"/>
          <w:sz w:val="24"/>
          <w:szCs w:val="24"/>
        </w:rPr>
        <w:tab/>
        <w:t xml:space="preserve">В случае изменения указанных сведений </w:t>
      </w:r>
      <w:r w:rsidR="00F65693" w:rsidRPr="00C324EF">
        <w:rPr>
          <w:rFonts w:ascii="Times New Roman" w:hAnsi="Times New Roman" w:cs="Times New Roman"/>
          <w:sz w:val="24"/>
          <w:szCs w:val="24"/>
        </w:rPr>
        <w:t xml:space="preserve">Школы </w:t>
      </w:r>
      <w:r w:rsidRPr="00C324EF">
        <w:rPr>
          <w:rFonts w:ascii="Times New Roman" w:hAnsi="Times New Roman" w:cs="Times New Roman"/>
          <w:sz w:val="24"/>
          <w:szCs w:val="24"/>
        </w:rPr>
        <w:t xml:space="preserve">не позднее 15-го числа месяца, следующего за месяцем, в котором возникли такие изменения, уведомляет уполномоченный орган по защите прав субъектов персональных данных обо всех произошедших за указанный период изменениях. В случае прекращения обработки персональных данных </w:t>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уведомляет об этом уполномоченный орган по защите прав субъектов персональных данных в течение десяти рабочих дней с даты прекращения обработки персональных данных.</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7.</w:t>
      </w:r>
      <w:r w:rsidRPr="00C324EF">
        <w:rPr>
          <w:rFonts w:ascii="Times New Roman" w:hAnsi="Times New Roman" w:cs="Times New Roman"/>
          <w:b/>
          <w:sz w:val="24"/>
          <w:szCs w:val="24"/>
        </w:rPr>
        <w:tab/>
        <w:t>СФЕРЫ ОТВЕТСТВЕННОСТИ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7.1.</w:t>
      </w:r>
      <w:r w:rsidRPr="00C324EF">
        <w:rPr>
          <w:rFonts w:ascii="Times New Roman" w:hAnsi="Times New Roman" w:cs="Times New Roman"/>
          <w:sz w:val="24"/>
          <w:szCs w:val="24"/>
        </w:rPr>
        <w:tab/>
        <w:t>Липа, ответственные за организацию обработки персональных данных в организациях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7.1.1.</w:t>
      </w:r>
      <w:r w:rsidRPr="00C324EF">
        <w:rPr>
          <w:rFonts w:ascii="Times New Roman" w:hAnsi="Times New Roman" w:cs="Times New Roman"/>
          <w:sz w:val="24"/>
          <w:szCs w:val="24"/>
        </w:rPr>
        <w:tab/>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назначает лицо, ответственное за организацию обработки персональных данных из числа государственных или муниципальных служащих и (или) сотрудников указанного органа, замещающих должности, не являющиеся должностями государственной гражданской службы Российской Федерации или муниципальной службы, на основании трудового договора.</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7.1.2.</w:t>
      </w:r>
      <w:r w:rsidRPr="00C324EF">
        <w:rPr>
          <w:rFonts w:ascii="Times New Roman" w:hAnsi="Times New Roman" w:cs="Times New Roman"/>
          <w:sz w:val="24"/>
          <w:szCs w:val="24"/>
        </w:rPr>
        <w:tab/>
        <w:t>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7.1.3.</w:t>
      </w:r>
      <w:r w:rsidRPr="00C324EF">
        <w:rPr>
          <w:rFonts w:ascii="Times New Roman" w:hAnsi="Times New Roman" w:cs="Times New Roman"/>
          <w:sz w:val="24"/>
          <w:szCs w:val="24"/>
        </w:rPr>
        <w:tab/>
      </w:r>
      <w:r w:rsidR="00F65693" w:rsidRPr="00C324EF">
        <w:rPr>
          <w:rFonts w:ascii="Times New Roman" w:hAnsi="Times New Roman" w:cs="Times New Roman"/>
          <w:sz w:val="24"/>
          <w:szCs w:val="24"/>
        </w:rPr>
        <w:t>Школа</w:t>
      </w:r>
      <w:r w:rsidRPr="00C324EF">
        <w:rPr>
          <w:rFonts w:ascii="Times New Roman" w:hAnsi="Times New Roman" w:cs="Times New Roman"/>
          <w:sz w:val="24"/>
          <w:szCs w:val="24"/>
        </w:rPr>
        <w:t xml:space="preserve"> предоставляет лицу, ответственному за организацию обработки персональных данных, необходимые сведения.</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7.1.4.</w:t>
      </w:r>
      <w:r w:rsidRPr="00C324EF">
        <w:rPr>
          <w:rFonts w:ascii="Times New Roman" w:hAnsi="Times New Roman" w:cs="Times New Roman"/>
          <w:sz w:val="24"/>
          <w:szCs w:val="24"/>
        </w:rPr>
        <w:tab/>
        <w:t>Лицо, ответственное за организацию обработки персональных данных, в частности, выполняет следующие функции: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1)</w:t>
      </w:r>
      <w:r w:rsidRPr="00C324EF">
        <w:rPr>
          <w:rFonts w:ascii="Times New Roman" w:hAnsi="Times New Roman" w:cs="Times New Roman"/>
          <w:sz w:val="24"/>
          <w:szCs w:val="24"/>
        </w:rPr>
        <w:tab/>
        <w:t xml:space="preserve">осуществляет внутренний контроль за соблюдением </w:t>
      </w:r>
      <w:r w:rsidR="00F65693" w:rsidRPr="00C324EF">
        <w:rPr>
          <w:rFonts w:ascii="Times New Roman" w:hAnsi="Times New Roman" w:cs="Times New Roman"/>
          <w:sz w:val="24"/>
          <w:szCs w:val="24"/>
        </w:rPr>
        <w:t>Школой</w:t>
      </w:r>
      <w:r w:rsidRPr="00C324EF">
        <w:rPr>
          <w:rFonts w:ascii="Times New Roman" w:hAnsi="Times New Roman" w:cs="Times New Roman"/>
          <w:sz w:val="24"/>
          <w:szCs w:val="24"/>
        </w:rPr>
        <w:t xml:space="preserve"> и сотрудниками </w:t>
      </w:r>
      <w:r w:rsidR="00F65693" w:rsidRPr="00C324EF">
        <w:rPr>
          <w:rFonts w:ascii="Times New Roman" w:hAnsi="Times New Roman" w:cs="Times New Roman"/>
          <w:sz w:val="24"/>
          <w:szCs w:val="24"/>
        </w:rPr>
        <w:t xml:space="preserve">Школы </w:t>
      </w:r>
      <w:r w:rsidRPr="00C324EF">
        <w:rPr>
          <w:rFonts w:ascii="Times New Roman" w:hAnsi="Times New Roman" w:cs="Times New Roman"/>
          <w:sz w:val="24"/>
          <w:szCs w:val="24"/>
        </w:rPr>
        <w:t xml:space="preserve"> законодательства Российской Федерации о персональных данных, в том числе требований к защите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2)</w:t>
      </w:r>
      <w:r w:rsidRPr="00C324EF">
        <w:rPr>
          <w:rFonts w:ascii="Times New Roman" w:hAnsi="Times New Roman" w:cs="Times New Roman"/>
          <w:sz w:val="24"/>
          <w:szCs w:val="24"/>
        </w:rPr>
        <w:tab/>
        <w:t xml:space="preserve">доводит до сведения сотрудников </w:t>
      </w:r>
      <w:r w:rsidR="00F65693" w:rsidRPr="00C324EF">
        <w:rPr>
          <w:rFonts w:ascii="Times New Roman" w:hAnsi="Times New Roman" w:cs="Times New Roman"/>
          <w:sz w:val="24"/>
          <w:szCs w:val="24"/>
        </w:rPr>
        <w:t>Школы</w:t>
      </w:r>
      <w:r w:rsidRPr="00C324EF">
        <w:rPr>
          <w:rFonts w:ascii="Times New Roman" w:hAnsi="Times New Roman" w:cs="Times New Roman"/>
          <w:sz w:val="24"/>
          <w:szCs w:val="24"/>
        </w:rPr>
        <w:t xml:space="preserve">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3)</w:t>
      </w:r>
      <w:r w:rsidRPr="00C324EF">
        <w:rPr>
          <w:rFonts w:ascii="Times New Roman" w:hAnsi="Times New Roman" w:cs="Times New Roman"/>
          <w:sz w:val="24"/>
          <w:szCs w:val="24"/>
        </w:rPr>
        <w:tab/>
        <w:t>организовывает прием и обработку обращений и запросов субъектов персональных данных или их представителей и (или) осуществляет контроль за приемом и обработкой таких обращений и запросов.</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7.2.</w:t>
      </w:r>
      <w:r w:rsidRPr="00C324EF">
        <w:rPr>
          <w:rFonts w:ascii="Times New Roman" w:hAnsi="Times New Roman" w:cs="Times New Roman"/>
          <w:sz w:val="24"/>
          <w:szCs w:val="24"/>
        </w:rPr>
        <w:tab/>
        <w:t>Ответственность</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7.2.1.</w:t>
      </w:r>
      <w:r w:rsidRPr="00C324EF">
        <w:rPr>
          <w:rFonts w:ascii="Times New Roman" w:hAnsi="Times New Roman" w:cs="Times New Roman"/>
          <w:sz w:val="24"/>
          <w:szCs w:val="24"/>
        </w:rPr>
        <w:tab/>
        <w:t>Лица, виновные в нарушении требований Федерального закона «О персональных данных», несут предусмотренную законодательством Российской Федерации ответственность.</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7.2.2.</w:t>
      </w:r>
      <w:r w:rsidRPr="00C324EF">
        <w:rPr>
          <w:rFonts w:ascii="Times New Roman" w:hAnsi="Times New Roman" w:cs="Times New Roman"/>
          <w:sz w:val="24"/>
          <w:szCs w:val="24"/>
        </w:rPr>
        <w:tab/>
        <w:t xml:space="preserve">Моральный вред, причиненный субъекту персональных данных вследствие нарушения его прав, нарушения правил обработки персональных данных, установленных Федеральным законом «О персональных данных», а также требований к защите </w:t>
      </w:r>
      <w:r w:rsidRPr="00C324EF">
        <w:rPr>
          <w:rFonts w:ascii="Times New Roman" w:hAnsi="Times New Roman" w:cs="Times New Roman"/>
          <w:sz w:val="24"/>
          <w:szCs w:val="24"/>
        </w:rPr>
        <w:lastRenderedPageBreak/>
        <w:t>персональных данных, установленных в соответствии с Федеральным законом «О персональных данных»,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8.</w:t>
      </w:r>
      <w:r w:rsidRPr="00C324EF">
        <w:rPr>
          <w:rFonts w:ascii="Times New Roman" w:hAnsi="Times New Roman" w:cs="Times New Roman"/>
          <w:b/>
          <w:sz w:val="24"/>
          <w:szCs w:val="24"/>
        </w:rPr>
        <w:tab/>
        <w:t>КЛЮЧЕВЫЕ РЕЗУЛЬТАТЫ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При достижении целей ожидаются следующие результаты: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обеспечение защиты прав и свобод субъектов персональных данных при обработке его персональных данных ведомством;</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 xml:space="preserve">повышение общего уровня информационной безопасности </w:t>
      </w:r>
      <w:r w:rsidR="002B7C2A" w:rsidRPr="00C324EF">
        <w:rPr>
          <w:rFonts w:ascii="Times New Roman" w:hAnsi="Times New Roman" w:cs="Times New Roman"/>
          <w:sz w:val="24"/>
          <w:szCs w:val="24"/>
        </w:rPr>
        <w:t>Школы;</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w:t>
      </w:r>
      <w:r w:rsidRPr="00C324EF">
        <w:rPr>
          <w:rFonts w:ascii="Times New Roman" w:hAnsi="Times New Roman" w:cs="Times New Roman"/>
          <w:sz w:val="24"/>
          <w:szCs w:val="24"/>
        </w:rPr>
        <w:tab/>
        <w:t xml:space="preserve">минимизация юридических рисков </w:t>
      </w:r>
      <w:r w:rsidR="002B7C2A" w:rsidRPr="00C324EF">
        <w:rPr>
          <w:rFonts w:ascii="Times New Roman" w:hAnsi="Times New Roman" w:cs="Times New Roman"/>
          <w:sz w:val="24"/>
          <w:szCs w:val="24"/>
        </w:rPr>
        <w:t>Школы</w:t>
      </w:r>
      <w:r w:rsidRPr="00C324EF">
        <w:rPr>
          <w:rFonts w:ascii="Times New Roman" w:hAnsi="Times New Roman" w:cs="Times New Roman"/>
          <w:sz w:val="24"/>
          <w:szCs w:val="24"/>
        </w:rPr>
        <w:t>.</w:t>
      </w:r>
    </w:p>
    <w:p w:rsidR="009D77D2" w:rsidRPr="00C324EF" w:rsidRDefault="009D77D2">
      <w:pPr>
        <w:tabs>
          <w:tab w:val="left" w:pos="993"/>
        </w:tabs>
        <w:spacing w:after="0"/>
        <w:ind w:firstLine="709"/>
        <w:jc w:val="both"/>
        <w:rPr>
          <w:rFonts w:ascii="Times New Roman" w:hAnsi="Times New Roman" w:cs="Times New Roman"/>
          <w:sz w:val="24"/>
          <w:szCs w:val="24"/>
        </w:rPr>
      </w:pPr>
    </w:p>
    <w:p w:rsidR="009D77D2" w:rsidRPr="00C324EF" w:rsidRDefault="004B4AC1">
      <w:pPr>
        <w:tabs>
          <w:tab w:val="left" w:pos="993"/>
        </w:tabs>
        <w:spacing w:after="0"/>
        <w:ind w:firstLine="709"/>
        <w:jc w:val="center"/>
        <w:rPr>
          <w:rFonts w:ascii="Times New Roman" w:hAnsi="Times New Roman" w:cs="Times New Roman"/>
          <w:b/>
          <w:sz w:val="24"/>
          <w:szCs w:val="24"/>
        </w:rPr>
      </w:pPr>
      <w:r w:rsidRPr="00C324EF">
        <w:rPr>
          <w:rFonts w:ascii="Times New Roman" w:hAnsi="Times New Roman" w:cs="Times New Roman"/>
          <w:b/>
          <w:sz w:val="24"/>
          <w:szCs w:val="24"/>
        </w:rPr>
        <w:t>9.</w:t>
      </w:r>
      <w:r w:rsidRPr="00C324EF">
        <w:rPr>
          <w:rFonts w:ascii="Times New Roman" w:hAnsi="Times New Roman" w:cs="Times New Roman"/>
          <w:b/>
          <w:sz w:val="24"/>
          <w:szCs w:val="24"/>
        </w:rPr>
        <w:tab/>
        <w:t>СВЯЗНЫЕ ПОЛИТИКИ</w:t>
      </w:r>
    </w:p>
    <w:p w:rsidR="009D77D2" w:rsidRPr="00C324EF" w:rsidRDefault="004B4AC1">
      <w:pPr>
        <w:tabs>
          <w:tab w:val="left" w:pos="993"/>
        </w:tabs>
        <w:spacing w:after="0"/>
        <w:ind w:firstLine="709"/>
        <w:jc w:val="both"/>
        <w:rPr>
          <w:rFonts w:ascii="Times New Roman" w:hAnsi="Times New Roman" w:cs="Times New Roman"/>
          <w:sz w:val="24"/>
          <w:szCs w:val="24"/>
        </w:rPr>
      </w:pPr>
      <w:r w:rsidRPr="00C324EF">
        <w:rPr>
          <w:rFonts w:ascii="Times New Roman" w:hAnsi="Times New Roman" w:cs="Times New Roman"/>
          <w:sz w:val="24"/>
          <w:szCs w:val="24"/>
        </w:rPr>
        <w:t>Связные политики отсутствуют.</w:t>
      </w:r>
    </w:p>
    <w:p w:rsidR="009D77D2" w:rsidRPr="00C324EF" w:rsidRDefault="004B4AC1">
      <w:pPr>
        <w:rPr>
          <w:rFonts w:ascii="Times New Roman" w:hAnsi="Times New Roman" w:cs="Times New Roman"/>
          <w:sz w:val="24"/>
          <w:szCs w:val="24"/>
        </w:rPr>
      </w:pPr>
      <w:r w:rsidRPr="00C324EF">
        <w:rPr>
          <w:rFonts w:ascii="Times New Roman" w:hAnsi="Times New Roman" w:cs="Times New Roman"/>
          <w:sz w:val="24"/>
          <w:szCs w:val="24"/>
        </w:rPr>
        <w:br w:type="page"/>
      </w:r>
    </w:p>
    <w:p w:rsidR="009D77D2" w:rsidRPr="00C324EF" w:rsidRDefault="009D77D2">
      <w:pPr>
        <w:tabs>
          <w:tab w:val="left" w:pos="993"/>
        </w:tabs>
        <w:spacing w:after="0"/>
        <w:ind w:firstLine="709"/>
        <w:jc w:val="both"/>
        <w:rPr>
          <w:rFonts w:ascii="Times New Roman" w:hAnsi="Times New Roman" w:cs="Times New Roman"/>
          <w:sz w:val="24"/>
          <w:szCs w:val="24"/>
        </w:rPr>
      </w:pPr>
    </w:p>
    <w:tbl>
      <w:tblPr>
        <w:tblStyle w:val="a5"/>
        <w:tblW w:w="0" w:type="auto"/>
        <w:tblLook w:val="04A0"/>
      </w:tblPr>
      <w:tblGrid>
        <w:gridCol w:w="6778"/>
        <w:gridCol w:w="1849"/>
        <w:gridCol w:w="944"/>
      </w:tblGrid>
      <w:tr w:rsidR="009D77D2" w:rsidRPr="00C324EF">
        <w:tc>
          <w:tcPr>
            <w:tcW w:w="3681" w:type="dxa"/>
          </w:tcPr>
          <w:p w:rsidR="009D77D2" w:rsidRPr="00C324EF" w:rsidRDefault="00B166FA" w:rsidP="00B166FA">
            <w:pPr>
              <w:rPr>
                <w:rFonts w:ascii="Times New Roman" w:hAnsi="Times New Roman" w:cs="Times New Roman"/>
                <w:b/>
                <w:sz w:val="24"/>
                <w:szCs w:val="24"/>
              </w:rPr>
            </w:pPr>
            <w:r w:rsidRPr="00B166FA">
              <w:rPr>
                <w:rFonts w:ascii="Times New Roman" w:hAnsi="Times New Roman" w:cs="Times New Roman"/>
                <w:noProof/>
                <w:sz w:val="24"/>
                <w:szCs w:val="24"/>
                <w:lang w:eastAsia="ru-RU"/>
              </w:rPr>
              <w:drawing>
                <wp:inline distT="0" distB="0" distL="0" distR="0">
                  <wp:extent cx="5940425" cy="8175364"/>
                  <wp:effectExtent l="0" t="0" r="3175" b="0"/>
                  <wp:docPr id="2" name="Рисунок 2" descr="C:\Users\user\Desktop\2024\сканы  1 стр. типов документов\№168  Пр.1 Свед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4\сканы  1 стр. типов документов\№168  Пр.1 Сведения.jpg"/>
                          <pic:cNvPicPr>
                            <a:picLocks noChangeAspect="1" noChangeArrowheads="1"/>
                          </pic:cNvPicPr>
                        </pic:nvPicPr>
                        <pic:blipFill>
                          <a:blip r:embed="rId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8175364"/>
                          </a:xfrm>
                          <a:prstGeom prst="rect">
                            <a:avLst/>
                          </a:prstGeom>
                          <a:noFill/>
                          <a:ln>
                            <a:noFill/>
                          </a:ln>
                        </pic:spPr>
                      </pic:pic>
                    </a:graphicData>
                  </a:graphic>
                </wp:inline>
              </w:drawing>
            </w:r>
            <w:r w:rsidRPr="00C324EF">
              <w:rPr>
                <w:rFonts w:ascii="Times New Roman" w:hAnsi="Times New Roman" w:cs="Times New Roman"/>
                <w:b/>
                <w:sz w:val="24"/>
                <w:szCs w:val="24"/>
              </w:rPr>
              <w:t xml:space="preserve"> </w:t>
            </w:r>
          </w:p>
        </w:tc>
        <w:tc>
          <w:tcPr>
            <w:tcW w:w="2693" w:type="dxa"/>
          </w:tcPr>
          <w:p w:rsidR="009D77D2" w:rsidRPr="00C324EF" w:rsidRDefault="004B4AC1">
            <w:pPr>
              <w:rPr>
                <w:rFonts w:ascii="Times New Roman" w:hAnsi="Times New Roman" w:cs="Times New Roman"/>
                <w:sz w:val="24"/>
                <w:szCs w:val="24"/>
              </w:rPr>
            </w:pPr>
            <w:r w:rsidRPr="00C324EF">
              <w:rPr>
                <w:rFonts w:ascii="Times New Roman" w:hAnsi="Times New Roman" w:cs="Times New Roman"/>
                <w:sz w:val="24"/>
                <w:szCs w:val="24"/>
              </w:rPr>
              <w:t>неавтоматизированная</w:t>
            </w:r>
          </w:p>
        </w:tc>
        <w:tc>
          <w:tcPr>
            <w:tcW w:w="2835" w:type="dxa"/>
          </w:tcPr>
          <w:p w:rsidR="009D77D2" w:rsidRPr="00C324EF" w:rsidRDefault="004B4AC1">
            <w:pPr>
              <w:rPr>
                <w:rFonts w:ascii="Times New Roman" w:hAnsi="Times New Roman" w:cs="Times New Roman"/>
                <w:sz w:val="24"/>
                <w:szCs w:val="24"/>
              </w:rPr>
            </w:pPr>
            <w:r w:rsidRPr="00C324EF">
              <w:rPr>
                <w:rFonts w:ascii="Times New Roman" w:hAnsi="Times New Roman" w:cs="Times New Roman"/>
                <w:sz w:val="24"/>
                <w:szCs w:val="24"/>
              </w:rPr>
              <w:t>в течение срока действия</w:t>
            </w:r>
          </w:p>
          <w:p w:rsidR="009D77D2" w:rsidRPr="00C324EF" w:rsidRDefault="004B4AC1">
            <w:pPr>
              <w:rPr>
                <w:rFonts w:ascii="Times New Roman" w:hAnsi="Times New Roman" w:cs="Times New Roman"/>
                <w:sz w:val="24"/>
                <w:szCs w:val="24"/>
              </w:rPr>
            </w:pPr>
            <w:r w:rsidRPr="00C324EF">
              <w:rPr>
                <w:rFonts w:ascii="Times New Roman" w:hAnsi="Times New Roman" w:cs="Times New Roman"/>
                <w:sz w:val="24"/>
                <w:szCs w:val="24"/>
              </w:rPr>
              <w:t>трудового договора</w:t>
            </w:r>
          </w:p>
        </w:tc>
      </w:tr>
    </w:tbl>
    <w:p w:rsidR="009D77D2" w:rsidRPr="00C324EF" w:rsidRDefault="009D77D2">
      <w:pPr>
        <w:jc w:val="center"/>
        <w:rPr>
          <w:rFonts w:ascii="Times New Roman" w:hAnsi="Times New Roman" w:cs="Times New Roman"/>
          <w:b/>
          <w:sz w:val="24"/>
          <w:szCs w:val="24"/>
        </w:rPr>
      </w:pPr>
    </w:p>
    <w:p w:rsidR="009D77D2" w:rsidRPr="00C324EF" w:rsidRDefault="004B4AC1">
      <w:pPr>
        <w:rPr>
          <w:rFonts w:ascii="Times New Roman" w:hAnsi="Times New Roman" w:cs="Times New Roman"/>
          <w:b/>
          <w:sz w:val="24"/>
          <w:szCs w:val="24"/>
        </w:rPr>
      </w:pPr>
      <w:r w:rsidRPr="00C324EF">
        <w:rPr>
          <w:rFonts w:ascii="Times New Roman" w:hAnsi="Times New Roman" w:cs="Times New Roman"/>
          <w:b/>
          <w:sz w:val="24"/>
          <w:szCs w:val="24"/>
        </w:rPr>
        <w:br w:type="page"/>
      </w:r>
    </w:p>
    <w:p w:rsidR="009D77D2" w:rsidRPr="00C324EF" w:rsidRDefault="004B4AC1">
      <w:pPr>
        <w:spacing w:after="0"/>
        <w:jc w:val="center"/>
        <w:rPr>
          <w:rFonts w:ascii="Times New Roman" w:hAnsi="Times New Roman" w:cs="Times New Roman"/>
          <w:b/>
          <w:sz w:val="24"/>
          <w:szCs w:val="24"/>
        </w:rPr>
      </w:pPr>
      <w:r w:rsidRPr="00C324EF">
        <w:rPr>
          <w:rFonts w:ascii="Times New Roman" w:hAnsi="Times New Roman" w:cs="Times New Roman"/>
          <w:b/>
          <w:sz w:val="24"/>
          <w:szCs w:val="24"/>
        </w:rPr>
        <w:lastRenderedPageBreak/>
        <w:t>ЛИСТ ОЗНАКОМЛЕНИЯ</w:t>
      </w:r>
    </w:p>
    <w:p w:rsidR="002B7C2A" w:rsidRPr="00C324EF" w:rsidRDefault="004B4AC1">
      <w:pPr>
        <w:spacing w:after="0"/>
        <w:jc w:val="center"/>
        <w:rPr>
          <w:rFonts w:ascii="Times New Roman" w:hAnsi="Times New Roman" w:cs="Times New Roman"/>
          <w:b/>
          <w:sz w:val="24"/>
          <w:szCs w:val="24"/>
        </w:rPr>
      </w:pPr>
      <w:r w:rsidRPr="00C324EF">
        <w:rPr>
          <w:rFonts w:ascii="Times New Roman" w:hAnsi="Times New Roman" w:cs="Times New Roman"/>
          <w:b/>
          <w:sz w:val="24"/>
          <w:szCs w:val="24"/>
        </w:rPr>
        <w:t xml:space="preserve">с Политикой в отношении обработки персональных данных </w:t>
      </w:r>
      <w:bookmarkStart w:id="0" w:name="_GoBack"/>
      <w:bookmarkEnd w:id="0"/>
    </w:p>
    <w:p w:rsidR="009D77D2" w:rsidRPr="00C324EF" w:rsidRDefault="004B4AC1">
      <w:pPr>
        <w:spacing w:after="0"/>
        <w:jc w:val="center"/>
        <w:rPr>
          <w:rFonts w:ascii="Times New Roman" w:hAnsi="Times New Roman" w:cs="Times New Roman"/>
          <w:sz w:val="24"/>
          <w:szCs w:val="24"/>
        </w:rPr>
      </w:pPr>
      <w:r w:rsidRPr="00C324EF">
        <w:rPr>
          <w:rFonts w:ascii="Times New Roman" w:hAnsi="Times New Roman" w:cs="Times New Roman"/>
          <w:b/>
          <w:sz w:val="24"/>
          <w:szCs w:val="24"/>
        </w:rPr>
        <w:t xml:space="preserve">в </w:t>
      </w:r>
      <w:r w:rsidR="002B7C2A" w:rsidRPr="00C324EF">
        <w:rPr>
          <w:rFonts w:ascii="Times New Roman" w:hAnsi="Times New Roman" w:cs="Times New Roman"/>
          <w:b/>
          <w:sz w:val="24"/>
          <w:szCs w:val="24"/>
        </w:rPr>
        <w:t>МБОУ «Апастовская СОШ»</w:t>
      </w:r>
    </w:p>
    <w:p w:rsidR="009D77D2" w:rsidRPr="00C324EF" w:rsidRDefault="009D77D2">
      <w:pPr>
        <w:tabs>
          <w:tab w:val="left" w:pos="993"/>
        </w:tabs>
        <w:spacing w:after="0"/>
        <w:ind w:firstLine="709"/>
        <w:jc w:val="center"/>
        <w:rPr>
          <w:rFonts w:ascii="Times New Roman" w:hAnsi="Times New Roman" w:cs="Times New Roman"/>
          <w:b/>
          <w:sz w:val="24"/>
          <w:szCs w:val="24"/>
        </w:rPr>
      </w:pPr>
    </w:p>
    <w:tbl>
      <w:tblPr>
        <w:tblStyle w:val="a5"/>
        <w:tblW w:w="0" w:type="auto"/>
        <w:tblLook w:val="04A0"/>
      </w:tblPr>
      <w:tblGrid>
        <w:gridCol w:w="1129"/>
        <w:gridCol w:w="2609"/>
        <w:gridCol w:w="1869"/>
        <w:gridCol w:w="1869"/>
        <w:gridCol w:w="1869"/>
      </w:tblGrid>
      <w:tr w:rsidR="009D77D2" w:rsidRPr="00C324EF">
        <w:tc>
          <w:tcPr>
            <w:tcW w:w="1129" w:type="dxa"/>
          </w:tcPr>
          <w:p w:rsidR="009D77D2" w:rsidRPr="00C324EF" w:rsidRDefault="004B4AC1">
            <w:pPr>
              <w:tabs>
                <w:tab w:val="left" w:pos="993"/>
              </w:tabs>
              <w:jc w:val="center"/>
              <w:rPr>
                <w:rFonts w:ascii="Times New Roman" w:hAnsi="Times New Roman" w:cs="Times New Roman"/>
                <w:b/>
                <w:sz w:val="24"/>
                <w:szCs w:val="24"/>
              </w:rPr>
            </w:pPr>
            <w:r w:rsidRPr="00C324EF">
              <w:rPr>
                <w:rFonts w:ascii="Times New Roman" w:hAnsi="Times New Roman" w:cs="Times New Roman"/>
                <w:b/>
                <w:sz w:val="24"/>
                <w:szCs w:val="24"/>
              </w:rPr>
              <w:t>№ п/п</w:t>
            </w:r>
          </w:p>
        </w:tc>
        <w:tc>
          <w:tcPr>
            <w:tcW w:w="2609" w:type="dxa"/>
          </w:tcPr>
          <w:p w:rsidR="009D77D2" w:rsidRPr="00C324EF" w:rsidRDefault="004B4AC1">
            <w:pPr>
              <w:tabs>
                <w:tab w:val="left" w:pos="993"/>
              </w:tabs>
              <w:jc w:val="center"/>
              <w:rPr>
                <w:rFonts w:ascii="Times New Roman" w:hAnsi="Times New Roman" w:cs="Times New Roman"/>
                <w:b/>
                <w:sz w:val="24"/>
                <w:szCs w:val="24"/>
              </w:rPr>
            </w:pPr>
            <w:r w:rsidRPr="00C324EF">
              <w:rPr>
                <w:rFonts w:ascii="Times New Roman" w:hAnsi="Times New Roman" w:cs="Times New Roman"/>
                <w:b/>
                <w:sz w:val="24"/>
                <w:szCs w:val="24"/>
              </w:rPr>
              <w:t>ФИО</w:t>
            </w:r>
          </w:p>
        </w:tc>
        <w:tc>
          <w:tcPr>
            <w:tcW w:w="1869" w:type="dxa"/>
          </w:tcPr>
          <w:p w:rsidR="009D77D2" w:rsidRPr="00C324EF" w:rsidRDefault="004B4AC1">
            <w:pPr>
              <w:tabs>
                <w:tab w:val="left" w:pos="993"/>
              </w:tabs>
              <w:jc w:val="center"/>
              <w:rPr>
                <w:rFonts w:ascii="Times New Roman" w:hAnsi="Times New Roman" w:cs="Times New Roman"/>
                <w:b/>
                <w:sz w:val="24"/>
                <w:szCs w:val="24"/>
              </w:rPr>
            </w:pPr>
            <w:r w:rsidRPr="00C324EF">
              <w:rPr>
                <w:rFonts w:ascii="Times New Roman" w:hAnsi="Times New Roman" w:cs="Times New Roman"/>
                <w:b/>
                <w:sz w:val="24"/>
                <w:szCs w:val="24"/>
              </w:rPr>
              <w:t>Должность</w:t>
            </w:r>
          </w:p>
        </w:tc>
        <w:tc>
          <w:tcPr>
            <w:tcW w:w="1869" w:type="dxa"/>
          </w:tcPr>
          <w:p w:rsidR="009D77D2" w:rsidRPr="00C324EF" w:rsidRDefault="004B4AC1">
            <w:pPr>
              <w:tabs>
                <w:tab w:val="left" w:pos="993"/>
              </w:tabs>
              <w:jc w:val="center"/>
              <w:rPr>
                <w:rFonts w:ascii="Times New Roman" w:hAnsi="Times New Roman" w:cs="Times New Roman"/>
                <w:b/>
                <w:sz w:val="24"/>
                <w:szCs w:val="24"/>
              </w:rPr>
            </w:pPr>
            <w:r w:rsidRPr="00C324EF">
              <w:rPr>
                <w:rFonts w:ascii="Times New Roman" w:hAnsi="Times New Roman" w:cs="Times New Roman"/>
                <w:b/>
                <w:sz w:val="24"/>
                <w:szCs w:val="24"/>
              </w:rPr>
              <w:t>Дата</w:t>
            </w:r>
          </w:p>
        </w:tc>
        <w:tc>
          <w:tcPr>
            <w:tcW w:w="1869" w:type="dxa"/>
          </w:tcPr>
          <w:p w:rsidR="009D77D2" w:rsidRPr="00C324EF" w:rsidRDefault="004B4AC1">
            <w:pPr>
              <w:tabs>
                <w:tab w:val="left" w:pos="993"/>
              </w:tabs>
              <w:jc w:val="center"/>
              <w:rPr>
                <w:rFonts w:ascii="Times New Roman" w:hAnsi="Times New Roman" w:cs="Times New Roman"/>
                <w:b/>
                <w:sz w:val="24"/>
                <w:szCs w:val="24"/>
              </w:rPr>
            </w:pPr>
            <w:r w:rsidRPr="00C324EF">
              <w:rPr>
                <w:rFonts w:ascii="Times New Roman" w:hAnsi="Times New Roman" w:cs="Times New Roman"/>
                <w:b/>
                <w:sz w:val="24"/>
                <w:szCs w:val="24"/>
              </w:rPr>
              <w:t>Подпись</w:t>
            </w: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r w:rsidR="00B77A16" w:rsidRPr="00C324EF">
        <w:tc>
          <w:tcPr>
            <w:tcW w:w="1129" w:type="dxa"/>
          </w:tcPr>
          <w:p w:rsidR="00B77A16" w:rsidRPr="00C324EF" w:rsidRDefault="00B77A16">
            <w:pPr>
              <w:tabs>
                <w:tab w:val="left" w:pos="993"/>
              </w:tabs>
              <w:jc w:val="center"/>
              <w:rPr>
                <w:rFonts w:ascii="Times New Roman" w:hAnsi="Times New Roman" w:cs="Times New Roman"/>
                <w:b/>
                <w:sz w:val="24"/>
                <w:szCs w:val="24"/>
              </w:rPr>
            </w:pPr>
          </w:p>
        </w:tc>
        <w:tc>
          <w:tcPr>
            <w:tcW w:w="260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r>
      <w:tr w:rsidR="00B77A16" w:rsidRPr="00C324EF">
        <w:tc>
          <w:tcPr>
            <w:tcW w:w="1129" w:type="dxa"/>
          </w:tcPr>
          <w:p w:rsidR="00B77A16" w:rsidRPr="00C324EF" w:rsidRDefault="00B77A16">
            <w:pPr>
              <w:tabs>
                <w:tab w:val="left" w:pos="993"/>
              </w:tabs>
              <w:jc w:val="center"/>
              <w:rPr>
                <w:rFonts w:ascii="Times New Roman" w:hAnsi="Times New Roman" w:cs="Times New Roman"/>
                <w:b/>
                <w:sz w:val="24"/>
                <w:szCs w:val="24"/>
              </w:rPr>
            </w:pPr>
          </w:p>
        </w:tc>
        <w:tc>
          <w:tcPr>
            <w:tcW w:w="260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r>
      <w:tr w:rsidR="00B77A16" w:rsidRPr="00C324EF">
        <w:tc>
          <w:tcPr>
            <w:tcW w:w="1129" w:type="dxa"/>
          </w:tcPr>
          <w:p w:rsidR="00B77A16" w:rsidRPr="00C324EF" w:rsidRDefault="00B77A16">
            <w:pPr>
              <w:tabs>
                <w:tab w:val="left" w:pos="993"/>
              </w:tabs>
              <w:jc w:val="center"/>
              <w:rPr>
                <w:rFonts w:ascii="Times New Roman" w:hAnsi="Times New Roman" w:cs="Times New Roman"/>
                <w:b/>
                <w:sz w:val="24"/>
                <w:szCs w:val="24"/>
              </w:rPr>
            </w:pPr>
          </w:p>
        </w:tc>
        <w:tc>
          <w:tcPr>
            <w:tcW w:w="260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r>
      <w:tr w:rsidR="00B77A16" w:rsidRPr="00C324EF">
        <w:tc>
          <w:tcPr>
            <w:tcW w:w="1129" w:type="dxa"/>
          </w:tcPr>
          <w:p w:rsidR="00B77A16" w:rsidRPr="00C324EF" w:rsidRDefault="00B77A16">
            <w:pPr>
              <w:tabs>
                <w:tab w:val="left" w:pos="993"/>
              </w:tabs>
              <w:jc w:val="center"/>
              <w:rPr>
                <w:rFonts w:ascii="Times New Roman" w:hAnsi="Times New Roman" w:cs="Times New Roman"/>
                <w:b/>
                <w:sz w:val="24"/>
                <w:szCs w:val="24"/>
              </w:rPr>
            </w:pPr>
          </w:p>
        </w:tc>
        <w:tc>
          <w:tcPr>
            <w:tcW w:w="260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r>
      <w:tr w:rsidR="00B77A16" w:rsidRPr="00C324EF">
        <w:tc>
          <w:tcPr>
            <w:tcW w:w="1129" w:type="dxa"/>
          </w:tcPr>
          <w:p w:rsidR="00B77A16" w:rsidRPr="00C324EF" w:rsidRDefault="00B77A16">
            <w:pPr>
              <w:tabs>
                <w:tab w:val="left" w:pos="993"/>
              </w:tabs>
              <w:jc w:val="center"/>
              <w:rPr>
                <w:rFonts w:ascii="Times New Roman" w:hAnsi="Times New Roman" w:cs="Times New Roman"/>
                <w:b/>
                <w:sz w:val="24"/>
                <w:szCs w:val="24"/>
              </w:rPr>
            </w:pPr>
          </w:p>
        </w:tc>
        <w:tc>
          <w:tcPr>
            <w:tcW w:w="260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c>
          <w:tcPr>
            <w:tcW w:w="1869" w:type="dxa"/>
          </w:tcPr>
          <w:p w:rsidR="00B77A16" w:rsidRPr="00C324EF" w:rsidRDefault="00B77A16">
            <w:pPr>
              <w:tabs>
                <w:tab w:val="left" w:pos="993"/>
              </w:tabs>
              <w:jc w:val="center"/>
              <w:rPr>
                <w:rFonts w:ascii="Times New Roman" w:hAnsi="Times New Roman" w:cs="Times New Roman"/>
                <w:b/>
                <w:sz w:val="24"/>
                <w:szCs w:val="24"/>
              </w:rPr>
            </w:pPr>
          </w:p>
        </w:tc>
      </w:tr>
      <w:tr w:rsidR="009D77D2" w:rsidRPr="00C324EF">
        <w:tc>
          <w:tcPr>
            <w:tcW w:w="1129" w:type="dxa"/>
          </w:tcPr>
          <w:p w:rsidR="009D77D2" w:rsidRPr="00C324EF" w:rsidRDefault="009D77D2">
            <w:pPr>
              <w:tabs>
                <w:tab w:val="left" w:pos="993"/>
              </w:tabs>
              <w:jc w:val="center"/>
              <w:rPr>
                <w:rFonts w:ascii="Times New Roman" w:hAnsi="Times New Roman" w:cs="Times New Roman"/>
                <w:b/>
                <w:sz w:val="24"/>
                <w:szCs w:val="24"/>
              </w:rPr>
            </w:pPr>
          </w:p>
        </w:tc>
        <w:tc>
          <w:tcPr>
            <w:tcW w:w="260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c>
          <w:tcPr>
            <w:tcW w:w="1869" w:type="dxa"/>
          </w:tcPr>
          <w:p w:rsidR="009D77D2" w:rsidRPr="00C324EF" w:rsidRDefault="009D77D2">
            <w:pPr>
              <w:tabs>
                <w:tab w:val="left" w:pos="993"/>
              </w:tabs>
              <w:jc w:val="center"/>
              <w:rPr>
                <w:rFonts w:ascii="Times New Roman" w:hAnsi="Times New Roman" w:cs="Times New Roman"/>
                <w:b/>
                <w:sz w:val="24"/>
                <w:szCs w:val="24"/>
              </w:rPr>
            </w:pPr>
          </w:p>
        </w:tc>
      </w:tr>
    </w:tbl>
    <w:p w:rsidR="009D77D2" w:rsidRPr="00C324EF" w:rsidRDefault="009D77D2">
      <w:pPr>
        <w:rPr>
          <w:rFonts w:ascii="Times New Roman" w:hAnsi="Times New Roman" w:cs="Times New Roman"/>
          <w:b/>
          <w:sz w:val="24"/>
          <w:szCs w:val="24"/>
        </w:rPr>
      </w:pPr>
    </w:p>
    <w:sectPr w:rsidR="009D77D2" w:rsidRPr="00C324EF" w:rsidSect="00FE030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F08" w:rsidRDefault="00183F08">
      <w:pPr>
        <w:spacing w:after="0" w:line="240" w:lineRule="auto"/>
      </w:pPr>
      <w:r>
        <w:separator/>
      </w:r>
    </w:p>
  </w:endnote>
  <w:endnote w:type="continuationSeparator" w:id="0">
    <w:p w:rsidR="00183F08" w:rsidRDefault="00183F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F08" w:rsidRDefault="00183F08">
      <w:pPr>
        <w:spacing w:after="0" w:line="240" w:lineRule="auto"/>
      </w:pPr>
      <w:r>
        <w:separator/>
      </w:r>
    </w:p>
  </w:footnote>
  <w:footnote w:type="continuationSeparator" w:id="0">
    <w:p w:rsidR="00183F08" w:rsidRDefault="00183F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1092"/>
    <w:multiLevelType w:val="hybridMultilevel"/>
    <w:tmpl w:val="A5FE69D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793317"/>
    <w:multiLevelType w:val="hybridMultilevel"/>
    <w:tmpl w:val="6A04A094"/>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1871BE"/>
    <w:multiLevelType w:val="hybridMultilevel"/>
    <w:tmpl w:val="28C4531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DC0134"/>
    <w:multiLevelType w:val="hybridMultilevel"/>
    <w:tmpl w:val="8940D87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9E7615"/>
    <w:multiLevelType w:val="multilevel"/>
    <w:tmpl w:val="9FA02B10"/>
    <w:lvl w:ilvl="0">
      <w:start w:val="1"/>
      <w:numFmt w:val="decimal"/>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D24376"/>
    <w:multiLevelType w:val="hybridMultilevel"/>
    <w:tmpl w:val="A42243B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2174A9"/>
    <w:multiLevelType w:val="hybridMultilevel"/>
    <w:tmpl w:val="A8F89C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3C7BBF"/>
    <w:multiLevelType w:val="multilevel"/>
    <w:tmpl w:val="2ABAA34A"/>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5F05969"/>
    <w:multiLevelType w:val="multilevel"/>
    <w:tmpl w:val="9DB24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BB2DED"/>
    <w:multiLevelType w:val="multilevel"/>
    <w:tmpl w:val="17E2819A"/>
    <w:lvl w:ilvl="0">
      <w:start w:val="1"/>
      <w:numFmt w:val="russianLower"/>
      <w:lvlText w:val="%1)"/>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581D75"/>
    <w:multiLevelType w:val="hybridMultilevel"/>
    <w:tmpl w:val="9A4016BA"/>
    <w:lvl w:ilvl="0" w:tplc="80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286567"/>
    <w:multiLevelType w:val="hybridMultilevel"/>
    <w:tmpl w:val="BF42D7AA"/>
    <w:lvl w:ilvl="0" w:tplc="80ACA54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5660451"/>
    <w:multiLevelType w:val="hybridMultilevel"/>
    <w:tmpl w:val="A468A74E"/>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624092"/>
    <w:multiLevelType w:val="hybridMultilevel"/>
    <w:tmpl w:val="D9C27E0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034BB2"/>
    <w:multiLevelType w:val="multilevel"/>
    <w:tmpl w:val="624EC11E"/>
    <w:lvl w:ilvl="0">
      <w:start w:val="2"/>
      <w:numFmt w:val="decimal"/>
      <w:lvlText w:val="%1."/>
      <w:lvlJc w:val="left"/>
      <w:pPr>
        <w:ind w:left="450" w:hanging="450"/>
      </w:pPr>
      <w:rPr>
        <w:rFonts w:hint="default"/>
      </w:rPr>
    </w:lvl>
    <w:lvl w:ilvl="1">
      <w:start w:val="5"/>
      <w:numFmt w:val="decimal"/>
      <w:lvlText w:val="%1.%2."/>
      <w:lvlJc w:val="left"/>
      <w:pPr>
        <w:ind w:left="1804"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15">
    <w:nsid w:val="2D4F6606"/>
    <w:multiLevelType w:val="multilevel"/>
    <w:tmpl w:val="8B863DA0"/>
    <w:lvl w:ilvl="0">
      <w:start w:val="1"/>
      <w:numFmt w:val="decimal"/>
      <w:lvlText w:val="%1)"/>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17520C"/>
    <w:multiLevelType w:val="multilevel"/>
    <w:tmpl w:val="D7100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F77E11"/>
    <w:multiLevelType w:val="hybridMultilevel"/>
    <w:tmpl w:val="50789AF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3F57CF8"/>
    <w:multiLevelType w:val="hybridMultilevel"/>
    <w:tmpl w:val="C25E473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46A0709"/>
    <w:multiLevelType w:val="hybridMultilevel"/>
    <w:tmpl w:val="43CA136C"/>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4A257C"/>
    <w:multiLevelType w:val="hybridMultilevel"/>
    <w:tmpl w:val="A3881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C72943"/>
    <w:multiLevelType w:val="hybridMultilevel"/>
    <w:tmpl w:val="8A10E8C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CC7904"/>
    <w:multiLevelType w:val="multilevel"/>
    <w:tmpl w:val="DFDE0594"/>
    <w:lvl w:ilvl="0">
      <w:start w:val="1"/>
      <w:numFmt w:val="decimal"/>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4B7425"/>
    <w:multiLevelType w:val="hybridMultilevel"/>
    <w:tmpl w:val="202A4D3E"/>
    <w:lvl w:ilvl="0" w:tplc="80ACA54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1C55338"/>
    <w:multiLevelType w:val="multilevel"/>
    <w:tmpl w:val="963CE818"/>
    <w:lvl w:ilvl="0">
      <w:start w:val="1"/>
      <w:numFmt w:val="russianLower"/>
      <w:lvlText w:val="%1)"/>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2A00E8"/>
    <w:multiLevelType w:val="multilevel"/>
    <w:tmpl w:val="C27ED2C0"/>
    <w:lvl w:ilvl="0">
      <w:start w:val="1"/>
      <w:numFmt w:val="bullet"/>
      <w:lvlText w:val="-"/>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840945"/>
    <w:multiLevelType w:val="multilevel"/>
    <w:tmpl w:val="B1C437D2"/>
    <w:lvl w:ilvl="0">
      <w:start w:val="1"/>
      <w:numFmt w:val="russianLower"/>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8F64A07"/>
    <w:multiLevelType w:val="multilevel"/>
    <w:tmpl w:val="4CAA99EE"/>
    <w:lvl w:ilvl="0">
      <w:start w:val="1"/>
      <w:numFmt w:val="decimal"/>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7B745C"/>
    <w:multiLevelType w:val="multilevel"/>
    <w:tmpl w:val="5B764E02"/>
    <w:lvl w:ilvl="0">
      <w:start w:val="1"/>
      <w:numFmt w:val="decimal"/>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B60721"/>
    <w:multiLevelType w:val="hybridMultilevel"/>
    <w:tmpl w:val="49022480"/>
    <w:lvl w:ilvl="0" w:tplc="D804D0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773AF5"/>
    <w:multiLevelType w:val="hybridMultilevel"/>
    <w:tmpl w:val="29A26EB6"/>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9C1C83"/>
    <w:multiLevelType w:val="multilevel"/>
    <w:tmpl w:val="1F509E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014812"/>
    <w:multiLevelType w:val="multilevel"/>
    <w:tmpl w:val="5F3CE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5">
      <w:start w:val="1"/>
      <w:numFmt w:val="decimal"/>
      <w:lvlText w:val="%1.%2.%3.%4.%5.%6."/>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6">
      <w:numFmt w:val="decimal"/>
      <w:lvlText w:val=""/>
      <w:lvlJc w:val="left"/>
    </w:lvl>
    <w:lvl w:ilvl="7">
      <w:numFmt w:val="decimal"/>
      <w:lvlText w:val=""/>
      <w:lvlJc w:val="left"/>
    </w:lvl>
    <w:lvl w:ilvl="8">
      <w:numFmt w:val="decimal"/>
      <w:lvlText w:val=""/>
      <w:lvlJc w:val="left"/>
    </w:lvl>
  </w:abstractNum>
  <w:abstractNum w:abstractNumId="33">
    <w:nsid w:val="68251796"/>
    <w:multiLevelType w:val="hybridMultilevel"/>
    <w:tmpl w:val="C20A906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9454156"/>
    <w:multiLevelType w:val="hybridMultilevel"/>
    <w:tmpl w:val="773CB9C8"/>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D3559DE"/>
    <w:multiLevelType w:val="multilevel"/>
    <w:tmpl w:val="CE345B7E"/>
    <w:lvl w:ilvl="0">
      <w:start w:val="2"/>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6DF34BF4"/>
    <w:multiLevelType w:val="multilevel"/>
    <w:tmpl w:val="2B7EE11E"/>
    <w:lvl w:ilvl="0">
      <w:start w:val="1"/>
      <w:numFmt w:val="decimal"/>
      <w:lvlText w:val="%1)"/>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21F66EA"/>
    <w:multiLevelType w:val="hybridMultilevel"/>
    <w:tmpl w:val="D17618B2"/>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3C92FD7"/>
    <w:multiLevelType w:val="multilevel"/>
    <w:tmpl w:val="01020CC4"/>
    <w:lvl w:ilvl="0">
      <w:start w:val="1"/>
      <w:numFmt w:val="decimal"/>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FE61A0"/>
    <w:multiLevelType w:val="hybridMultilevel"/>
    <w:tmpl w:val="A412C35A"/>
    <w:lvl w:ilvl="0" w:tplc="80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D2066B"/>
    <w:multiLevelType w:val="multilevel"/>
    <w:tmpl w:val="C464D850"/>
    <w:lvl w:ilvl="0">
      <w:start w:val="1"/>
      <w:numFmt w:val="decimal"/>
      <w:lvlText w:val="%1)"/>
      <w:lvlJc w:val="left"/>
      <w:rPr>
        <w:rFonts w:ascii="Times New Roman" w:eastAsia="Times New Roman" w:hAnsi="Times New Roman" w:cs="Times New Roman"/>
        <w:b w:val="0"/>
        <w:bCs w:val="0"/>
        <w:i w:val="0"/>
        <w:iCs w:val="0"/>
        <w:smallCaps w:val="0"/>
        <w:strike w:val="0"/>
        <w:color w:val="2D2D2D"/>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C7C6DB8"/>
    <w:multiLevelType w:val="multilevel"/>
    <w:tmpl w:val="14DA4C24"/>
    <w:lvl w:ilvl="0">
      <w:start w:val="1"/>
      <w:numFmt w:val="decimal"/>
      <w:lvlText w:val="%1)"/>
      <w:lvlJc w:val="left"/>
      <w:rPr>
        <w:rFonts w:ascii="Times New Roman" w:eastAsia="Times New Roman" w:hAnsi="Times New Roman" w:cs="Times New Roman"/>
        <w:b w:val="0"/>
        <w:bCs w:val="0"/>
        <w:i w:val="0"/>
        <w:iCs w:val="0"/>
        <w:smallCaps w:val="0"/>
        <w:strike w:val="0"/>
        <w:color w:val="3F3F3F"/>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B47F5A"/>
    <w:multiLevelType w:val="multilevel"/>
    <w:tmpl w:val="0DD034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9"/>
  </w:num>
  <w:num w:numId="3">
    <w:abstractNumId w:val="13"/>
  </w:num>
  <w:num w:numId="4">
    <w:abstractNumId w:val="3"/>
  </w:num>
  <w:num w:numId="5">
    <w:abstractNumId w:val="0"/>
  </w:num>
  <w:num w:numId="6">
    <w:abstractNumId w:val="11"/>
  </w:num>
  <w:num w:numId="7">
    <w:abstractNumId w:val="23"/>
  </w:num>
  <w:num w:numId="8">
    <w:abstractNumId w:val="17"/>
  </w:num>
  <w:num w:numId="9">
    <w:abstractNumId w:val="12"/>
  </w:num>
  <w:num w:numId="10">
    <w:abstractNumId w:val="10"/>
  </w:num>
  <w:num w:numId="11">
    <w:abstractNumId w:val="5"/>
  </w:num>
  <w:num w:numId="12">
    <w:abstractNumId w:val="34"/>
  </w:num>
  <w:num w:numId="13">
    <w:abstractNumId w:val="39"/>
  </w:num>
  <w:num w:numId="14">
    <w:abstractNumId w:val="1"/>
  </w:num>
  <w:num w:numId="15">
    <w:abstractNumId w:val="30"/>
  </w:num>
  <w:num w:numId="16">
    <w:abstractNumId w:val="33"/>
  </w:num>
  <w:num w:numId="17">
    <w:abstractNumId w:val="18"/>
  </w:num>
  <w:num w:numId="18">
    <w:abstractNumId w:val="2"/>
  </w:num>
  <w:num w:numId="19">
    <w:abstractNumId w:val="37"/>
  </w:num>
  <w:num w:numId="20">
    <w:abstractNumId w:val="35"/>
  </w:num>
  <w:num w:numId="21">
    <w:abstractNumId w:val="14"/>
  </w:num>
  <w:num w:numId="22">
    <w:abstractNumId w:val="7"/>
  </w:num>
  <w:num w:numId="23">
    <w:abstractNumId w:val="21"/>
  </w:num>
  <w:num w:numId="24">
    <w:abstractNumId w:val="6"/>
  </w:num>
  <w:num w:numId="25">
    <w:abstractNumId w:val="19"/>
  </w:num>
  <w:num w:numId="26">
    <w:abstractNumId w:val="32"/>
  </w:num>
  <w:num w:numId="27">
    <w:abstractNumId w:val="42"/>
  </w:num>
  <w:num w:numId="28">
    <w:abstractNumId w:val="25"/>
  </w:num>
  <w:num w:numId="29">
    <w:abstractNumId w:val="31"/>
  </w:num>
  <w:num w:numId="30">
    <w:abstractNumId w:val="22"/>
  </w:num>
  <w:num w:numId="31">
    <w:abstractNumId w:val="9"/>
  </w:num>
  <w:num w:numId="32">
    <w:abstractNumId w:val="24"/>
  </w:num>
  <w:num w:numId="33">
    <w:abstractNumId w:val="26"/>
  </w:num>
  <w:num w:numId="34">
    <w:abstractNumId w:val="38"/>
  </w:num>
  <w:num w:numId="35">
    <w:abstractNumId w:val="8"/>
  </w:num>
  <w:num w:numId="36">
    <w:abstractNumId w:val="27"/>
  </w:num>
  <w:num w:numId="37">
    <w:abstractNumId w:val="36"/>
  </w:num>
  <w:num w:numId="38">
    <w:abstractNumId w:val="40"/>
  </w:num>
  <w:num w:numId="39">
    <w:abstractNumId w:val="4"/>
  </w:num>
  <w:num w:numId="40">
    <w:abstractNumId w:val="15"/>
  </w:num>
  <w:num w:numId="41">
    <w:abstractNumId w:val="28"/>
  </w:num>
  <w:num w:numId="42">
    <w:abstractNumId w:val="41"/>
  </w:num>
  <w:num w:numId="4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D77D2"/>
    <w:rsid w:val="00133D6D"/>
    <w:rsid w:val="00183F08"/>
    <w:rsid w:val="002B7C2A"/>
    <w:rsid w:val="003B24D8"/>
    <w:rsid w:val="003D7055"/>
    <w:rsid w:val="00441341"/>
    <w:rsid w:val="004B4AC1"/>
    <w:rsid w:val="00553BEF"/>
    <w:rsid w:val="005D7DC4"/>
    <w:rsid w:val="00616D0F"/>
    <w:rsid w:val="00694027"/>
    <w:rsid w:val="007108C5"/>
    <w:rsid w:val="007B002A"/>
    <w:rsid w:val="008E3D79"/>
    <w:rsid w:val="00901AA7"/>
    <w:rsid w:val="009C2C88"/>
    <w:rsid w:val="009D77D2"/>
    <w:rsid w:val="00A55A05"/>
    <w:rsid w:val="00AE3C72"/>
    <w:rsid w:val="00AE4F40"/>
    <w:rsid w:val="00B166FA"/>
    <w:rsid w:val="00B77A16"/>
    <w:rsid w:val="00C324EF"/>
    <w:rsid w:val="00CA33E7"/>
    <w:rsid w:val="00F65693"/>
    <w:rsid w:val="00FE03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3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FE030B"/>
    <w:pPr>
      <w:spacing w:after="0" w:line="240" w:lineRule="auto"/>
    </w:pPr>
  </w:style>
  <w:style w:type="paragraph" w:styleId="a4">
    <w:name w:val="List Paragraph"/>
    <w:basedOn w:val="a"/>
    <w:uiPriority w:val="34"/>
    <w:qFormat/>
    <w:rsid w:val="00FE030B"/>
    <w:pPr>
      <w:ind w:left="720"/>
      <w:contextualSpacing/>
    </w:pPr>
  </w:style>
  <w:style w:type="table" w:styleId="a5">
    <w:name w:val="Table Grid"/>
    <w:basedOn w:val="a1"/>
    <w:uiPriority w:val="39"/>
    <w:rsid w:val="00FE0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Другое_"/>
    <w:basedOn w:val="a0"/>
    <w:link w:val="a7"/>
    <w:rsid w:val="00FE030B"/>
    <w:rPr>
      <w:rFonts w:ascii="Times New Roman" w:eastAsia="Times New Roman" w:hAnsi="Times New Roman" w:cs="Times New Roman"/>
      <w:color w:val="2C2C2C"/>
      <w:sz w:val="18"/>
      <w:szCs w:val="18"/>
    </w:rPr>
  </w:style>
  <w:style w:type="paragraph" w:customStyle="1" w:styleId="a7">
    <w:name w:val="Другое"/>
    <w:basedOn w:val="a"/>
    <w:link w:val="a6"/>
    <w:rsid w:val="00FE030B"/>
    <w:pPr>
      <w:widowControl w:val="0"/>
      <w:spacing w:after="0" w:line="374" w:lineRule="auto"/>
      <w:ind w:firstLine="400"/>
    </w:pPr>
    <w:rPr>
      <w:rFonts w:ascii="Times New Roman" w:eastAsia="Times New Roman" w:hAnsi="Times New Roman" w:cs="Times New Roman"/>
      <w:color w:val="2C2C2C"/>
      <w:sz w:val="18"/>
      <w:szCs w:val="18"/>
    </w:rPr>
  </w:style>
  <w:style w:type="character" w:customStyle="1" w:styleId="a8">
    <w:name w:val="Основной текст_"/>
    <w:basedOn w:val="a0"/>
    <w:link w:val="1"/>
    <w:rsid w:val="00FE030B"/>
    <w:rPr>
      <w:rFonts w:ascii="Times New Roman" w:eastAsia="Times New Roman" w:hAnsi="Times New Roman" w:cs="Times New Roman"/>
      <w:color w:val="2D2D2D"/>
      <w:sz w:val="18"/>
      <w:szCs w:val="18"/>
    </w:rPr>
  </w:style>
  <w:style w:type="character" w:customStyle="1" w:styleId="2">
    <w:name w:val="Колонтитул (2)_"/>
    <w:basedOn w:val="a0"/>
    <w:link w:val="20"/>
    <w:rsid w:val="00FE030B"/>
    <w:rPr>
      <w:rFonts w:ascii="Times New Roman" w:eastAsia="Times New Roman" w:hAnsi="Times New Roman" w:cs="Times New Roman"/>
      <w:sz w:val="20"/>
      <w:szCs w:val="20"/>
      <w:lang w:val="en-US" w:bidi="en-US"/>
    </w:rPr>
  </w:style>
  <w:style w:type="character" w:customStyle="1" w:styleId="4">
    <w:name w:val="Основной текст (4)_"/>
    <w:basedOn w:val="a0"/>
    <w:link w:val="40"/>
    <w:rsid w:val="00FE030B"/>
    <w:rPr>
      <w:rFonts w:ascii="Courier New" w:eastAsia="Courier New" w:hAnsi="Courier New" w:cs="Courier New"/>
      <w:color w:val="2D2D2D"/>
      <w:sz w:val="19"/>
      <w:szCs w:val="19"/>
    </w:rPr>
  </w:style>
  <w:style w:type="character" w:customStyle="1" w:styleId="21">
    <w:name w:val="Основной текст (2)_"/>
    <w:basedOn w:val="a0"/>
    <w:link w:val="22"/>
    <w:rsid w:val="00FE030B"/>
    <w:rPr>
      <w:rFonts w:ascii="Times New Roman" w:eastAsia="Times New Roman" w:hAnsi="Times New Roman" w:cs="Times New Roman"/>
      <w:sz w:val="16"/>
      <w:szCs w:val="16"/>
    </w:rPr>
  </w:style>
  <w:style w:type="character" w:customStyle="1" w:styleId="3">
    <w:name w:val="Основной текст (3)_"/>
    <w:basedOn w:val="a0"/>
    <w:link w:val="30"/>
    <w:rsid w:val="00FE030B"/>
    <w:rPr>
      <w:rFonts w:ascii="Arial" w:eastAsia="Arial" w:hAnsi="Arial" w:cs="Arial"/>
      <w:color w:val="2D2D2D"/>
      <w:sz w:val="16"/>
      <w:szCs w:val="16"/>
    </w:rPr>
  </w:style>
  <w:style w:type="character" w:customStyle="1" w:styleId="10">
    <w:name w:val="Заголовок №1_"/>
    <w:basedOn w:val="a0"/>
    <w:link w:val="11"/>
    <w:rsid w:val="00FE030B"/>
    <w:rPr>
      <w:rFonts w:ascii="Times New Roman" w:eastAsia="Times New Roman" w:hAnsi="Times New Roman" w:cs="Times New Roman"/>
      <w:sz w:val="18"/>
      <w:szCs w:val="18"/>
    </w:rPr>
  </w:style>
  <w:style w:type="character" w:customStyle="1" w:styleId="5">
    <w:name w:val="Основной текст (5)_"/>
    <w:basedOn w:val="a0"/>
    <w:link w:val="50"/>
    <w:rsid w:val="00FE030B"/>
    <w:rPr>
      <w:rFonts w:ascii="Times New Roman" w:eastAsia="Times New Roman" w:hAnsi="Times New Roman" w:cs="Times New Roman"/>
      <w:sz w:val="24"/>
      <w:szCs w:val="24"/>
    </w:rPr>
  </w:style>
  <w:style w:type="character" w:customStyle="1" w:styleId="a9">
    <w:name w:val="Подпись к таблице_"/>
    <w:basedOn w:val="a0"/>
    <w:link w:val="aa"/>
    <w:rsid w:val="00FE030B"/>
    <w:rPr>
      <w:rFonts w:ascii="Times New Roman" w:eastAsia="Times New Roman" w:hAnsi="Times New Roman" w:cs="Times New Roman"/>
      <w:color w:val="3F3F3F"/>
      <w:sz w:val="18"/>
      <w:szCs w:val="18"/>
    </w:rPr>
  </w:style>
  <w:style w:type="paragraph" w:customStyle="1" w:styleId="1">
    <w:name w:val="Основной текст1"/>
    <w:basedOn w:val="a"/>
    <w:link w:val="a8"/>
    <w:rsid w:val="00FE030B"/>
    <w:pPr>
      <w:widowControl w:val="0"/>
      <w:spacing w:after="0" w:line="374" w:lineRule="auto"/>
      <w:ind w:firstLine="400"/>
    </w:pPr>
    <w:rPr>
      <w:rFonts w:ascii="Times New Roman" w:eastAsia="Times New Roman" w:hAnsi="Times New Roman" w:cs="Times New Roman"/>
      <w:color w:val="2D2D2D"/>
      <w:sz w:val="18"/>
      <w:szCs w:val="18"/>
    </w:rPr>
  </w:style>
  <w:style w:type="paragraph" w:customStyle="1" w:styleId="20">
    <w:name w:val="Колонтитул (2)"/>
    <w:basedOn w:val="a"/>
    <w:link w:val="2"/>
    <w:rsid w:val="00FE030B"/>
    <w:pPr>
      <w:widowControl w:val="0"/>
      <w:spacing w:after="0" w:line="240" w:lineRule="auto"/>
    </w:pPr>
    <w:rPr>
      <w:rFonts w:ascii="Times New Roman" w:eastAsia="Times New Roman" w:hAnsi="Times New Roman" w:cs="Times New Roman"/>
      <w:sz w:val="20"/>
      <w:szCs w:val="20"/>
      <w:lang w:val="en-US" w:bidi="en-US"/>
    </w:rPr>
  </w:style>
  <w:style w:type="paragraph" w:customStyle="1" w:styleId="40">
    <w:name w:val="Основной текст (4)"/>
    <w:basedOn w:val="a"/>
    <w:link w:val="4"/>
    <w:rsid w:val="00FE030B"/>
    <w:pPr>
      <w:widowControl w:val="0"/>
      <w:spacing w:after="300" w:line="360" w:lineRule="auto"/>
      <w:ind w:left="3020"/>
    </w:pPr>
    <w:rPr>
      <w:rFonts w:ascii="Courier New" w:eastAsia="Courier New" w:hAnsi="Courier New" w:cs="Courier New"/>
      <w:color w:val="2D2D2D"/>
      <w:sz w:val="19"/>
      <w:szCs w:val="19"/>
    </w:rPr>
  </w:style>
  <w:style w:type="paragraph" w:customStyle="1" w:styleId="22">
    <w:name w:val="Основной текст (2)"/>
    <w:basedOn w:val="a"/>
    <w:link w:val="21"/>
    <w:rsid w:val="00FE030B"/>
    <w:pPr>
      <w:widowControl w:val="0"/>
      <w:spacing w:after="0" w:line="240" w:lineRule="auto"/>
      <w:jc w:val="center"/>
    </w:pPr>
    <w:rPr>
      <w:rFonts w:ascii="Times New Roman" w:eastAsia="Times New Roman" w:hAnsi="Times New Roman" w:cs="Times New Roman"/>
      <w:sz w:val="16"/>
      <w:szCs w:val="16"/>
    </w:rPr>
  </w:style>
  <w:style w:type="paragraph" w:customStyle="1" w:styleId="30">
    <w:name w:val="Основной текст (3)"/>
    <w:basedOn w:val="a"/>
    <w:link w:val="3"/>
    <w:rsid w:val="00FE030B"/>
    <w:pPr>
      <w:widowControl w:val="0"/>
      <w:spacing w:after="0" w:line="418" w:lineRule="auto"/>
      <w:jc w:val="center"/>
    </w:pPr>
    <w:rPr>
      <w:rFonts w:ascii="Arial" w:eastAsia="Arial" w:hAnsi="Arial" w:cs="Arial"/>
      <w:color w:val="2D2D2D"/>
      <w:sz w:val="16"/>
      <w:szCs w:val="16"/>
    </w:rPr>
  </w:style>
  <w:style w:type="paragraph" w:customStyle="1" w:styleId="11">
    <w:name w:val="Заголовок №1"/>
    <w:basedOn w:val="a"/>
    <w:link w:val="10"/>
    <w:rsid w:val="00FE030B"/>
    <w:pPr>
      <w:widowControl w:val="0"/>
      <w:spacing w:after="80" w:line="377" w:lineRule="auto"/>
      <w:jc w:val="center"/>
      <w:outlineLvl w:val="0"/>
    </w:pPr>
    <w:rPr>
      <w:rFonts w:ascii="Times New Roman" w:eastAsia="Times New Roman" w:hAnsi="Times New Roman" w:cs="Times New Roman"/>
      <w:sz w:val="18"/>
      <w:szCs w:val="18"/>
    </w:rPr>
  </w:style>
  <w:style w:type="paragraph" w:customStyle="1" w:styleId="50">
    <w:name w:val="Основной текст (5)"/>
    <w:basedOn w:val="a"/>
    <w:link w:val="5"/>
    <w:rsid w:val="00FE030B"/>
    <w:pPr>
      <w:widowControl w:val="0"/>
      <w:spacing w:after="80" w:line="240" w:lineRule="auto"/>
      <w:jc w:val="center"/>
    </w:pPr>
    <w:rPr>
      <w:rFonts w:ascii="Times New Roman" w:eastAsia="Times New Roman" w:hAnsi="Times New Roman" w:cs="Times New Roman"/>
      <w:sz w:val="24"/>
      <w:szCs w:val="24"/>
    </w:rPr>
  </w:style>
  <w:style w:type="paragraph" w:customStyle="1" w:styleId="aa">
    <w:name w:val="Подпись к таблице"/>
    <w:basedOn w:val="a"/>
    <w:link w:val="a9"/>
    <w:rsid w:val="00FE030B"/>
    <w:pPr>
      <w:widowControl w:val="0"/>
      <w:spacing w:after="0" w:line="240" w:lineRule="auto"/>
    </w:pPr>
    <w:rPr>
      <w:rFonts w:ascii="Times New Roman" w:eastAsia="Times New Roman" w:hAnsi="Times New Roman" w:cs="Times New Roman"/>
      <w:color w:val="3F3F3F"/>
      <w:sz w:val="18"/>
      <w:szCs w:val="18"/>
    </w:rPr>
  </w:style>
  <w:style w:type="paragraph" w:styleId="ab">
    <w:name w:val="header"/>
    <w:basedOn w:val="a"/>
    <w:link w:val="ac"/>
    <w:uiPriority w:val="99"/>
    <w:unhideWhenUsed/>
    <w:rsid w:val="00FE030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E030B"/>
  </w:style>
  <w:style w:type="paragraph" w:styleId="ad">
    <w:name w:val="footer"/>
    <w:basedOn w:val="a"/>
    <w:link w:val="ae"/>
    <w:uiPriority w:val="99"/>
    <w:unhideWhenUsed/>
    <w:rsid w:val="00FE030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E030B"/>
  </w:style>
  <w:style w:type="paragraph" w:styleId="af">
    <w:name w:val="Balloon Text"/>
    <w:basedOn w:val="a"/>
    <w:link w:val="af0"/>
    <w:uiPriority w:val="99"/>
    <w:semiHidden/>
    <w:unhideWhenUsed/>
    <w:rsid w:val="002B7C2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B7C2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7E8D6-B520-4F98-ABCB-4734491D8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8133</Words>
  <Characters>46364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GOF</dc:creator>
  <cp:keywords/>
  <dc:description/>
  <cp:lastModifiedBy>иван иванов</cp:lastModifiedBy>
  <cp:revision>44</cp:revision>
  <cp:lastPrinted>2024-04-20T13:55:00Z</cp:lastPrinted>
  <dcterms:created xsi:type="dcterms:W3CDTF">2024-03-01T07:34:00Z</dcterms:created>
  <dcterms:modified xsi:type="dcterms:W3CDTF">2024-06-03T13:34:00Z</dcterms:modified>
</cp:coreProperties>
</file>